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51" w:rsidRPr="00586DD3" w:rsidRDefault="00914251" w:rsidP="003E59FA">
      <w:pPr>
        <w:jc w:val="center"/>
        <w:rPr>
          <w:b/>
          <w:caps/>
          <w:szCs w:val="24"/>
        </w:rPr>
      </w:pPr>
      <w:r w:rsidRPr="00586DD3">
        <w:rPr>
          <w:b/>
          <w:caps/>
          <w:szCs w:val="24"/>
        </w:rPr>
        <w:t xml:space="preserve">DOCKET NO. </w:t>
      </w:r>
      <w:r w:rsidR="00424C29">
        <w:rPr>
          <w:b/>
          <w:caps/>
          <w:szCs w:val="24"/>
        </w:rPr>
        <w:t>47153</w:t>
      </w:r>
    </w:p>
    <w:p w:rsidR="005F5947" w:rsidRPr="005F5947" w:rsidRDefault="005F5947" w:rsidP="00914251">
      <w:pPr>
        <w:jc w:val="center"/>
        <w:rPr>
          <w:b/>
          <w:szCs w:val="24"/>
        </w:rPr>
      </w:pPr>
    </w:p>
    <w:tbl>
      <w:tblPr>
        <w:tblW w:w="9587" w:type="dxa"/>
        <w:tblLayout w:type="fixed"/>
        <w:tblLook w:val="01E0" w:firstRow="1" w:lastRow="1" w:firstColumn="1" w:lastColumn="1" w:noHBand="0" w:noVBand="0"/>
      </w:tblPr>
      <w:tblGrid>
        <w:gridCol w:w="4614"/>
        <w:gridCol w:w="359"/>
        <w:gridCol w:w="4614"/>
      </w:tblGrid>
      <w:tr w:rsidR="00AF3657" w:rsidRPr="005F5947" w:rsidTr="00D8619F">
        <w:trPr>
          <w:trHeight w:val="560"/>
        </w:trPr>
        <w:tc>
          <w:tcPr>
            <w:tcW w:w="4614" w:type="dxa"/>
          </w:tcPr>
          <w:p w:rsidR="00AF3657" w:rsidRPr="005F5947" w:rsidRDefault="00EC49B8" w:rsidP="002B433D">
            <w:pPr>
              <w:jc w:val="left"/>
              <w:rPr>
                <w:b/>
                <w:caps/>
                <w:szCs w:val="24"/>
              </w:rPr>
            </w:pPr>
            <w:r w:rsidRPr="00EC49B8">
              <w:rPr>
                <w:b/>
                <w:caps/>
                <w:szCs w:val="24"/>
              </w:rPr>
              <w:t xml:space="preserve">APPLICATION OF </w:t>
            </w:r>
            <w:r w:rsidR="00424C29">
              <w:rPr>
                <w:b/>
                <w:caps/>
                <w:szCs w:val="24"/>
              </w:rPr>
              <w:t>CS water corporation</w:t>
            </w:r>
            <w:r w:rsidR="00E05F04">
              <w:rPr>
                <w:b/>
                <w:caps/>
                <w:szCs w:val="24"/>
              </w:rPr>
              <w:t xml:space="preserve"> FOR aUTHORITY TO CHANGE RATES</w:t>
            </w:r>
          </w:p>
        </w:tc>
        <w:tc>
          <w:tcPr>
            <w:tcW w:w="359" w:type="dxa"/>
          </w:tcPr>
          <w:p w:rsidR="00AF3657" w:rsidRPr="005F5947" w:rsidRDefault="00AF3657" w:rsidP="007717F6">
            <w:pPr>
              <w:rPr>
                <w:b/>
                <w:szCs w:val="24"/>
              </w:rPr>
            </w:pPr>
            <w:r w:rsidRPr="005F5947">
              <w:rPr>
                <w:b/>
                <w:szCs w:val="24"/>
              </w:rPr>
              <w:t>§</w:t>
            </w:r>
          </w:p>
          <w:p w:rsidR="00AF3657" w:rsidRPr="005F5947" w:rsidRDefault="00AF3657" w:rsidP="007717F6">
            <w:pPr>
              <w:rPr>
                <w:b/>
                <w:szCs w:val="24"/>
              </w:rPr>
            </w:pPr>
            <w:r w:rsidRPr="005F5947">
              <w:rPr>
                <w:b/>
                <w:szCs w:val="24"/>
              </w:rPr>
              <w:t>§</w:t>
            </w:r>
          </w:p>
          <w:p w:rsidR="007018BA" w:rsidRPr="005F5947" w:rsidRDefault="00AF3657" w:rsidP="00934F9A">
            <w:pPr>
              <w:rPr>
                <w:b/>
                <w:szCs w:val="24"/>
              </w:rPr>
            </w:pPr>
            <w:r w:rsidRPr="005F5947">
              <w:rPr>
                <w:b/>
                <w:szCs w:val="24"/>
              </w:rPr>
              <w:t>§</w:t>
            </w:r>
          </w:p>
        </w:tc>
        <w:tc>
          <w:tcPr>
            <w:tcW w:w="4614" w:type="dxa"/>
          </w:tcPr>
          <w:p w:rsidR="005F5947" w:rsidRPr="005F5947" w:rsidRDefault="005F4F7A" w:rsidP="009F434D">
            <w:pPr>
              <w:pStyle w:val="Docketstyle"/>
              <w:spacing w:line="240" w:lineRule="auto"/>
              <w:jc w:val="center"/>
              <w:rPr>
                <w:bCs/>
                <w:szCs w:val="24"/>
              </w:rPr>
            </w:pPr>
            <w:r w:rsidRPr="005F5947">
              <w:rPr>
                <w:bCs/>
                <w:szCs w:val="24"/>
              </w:rPr>
              <w:t>PUBLIC UTILITY COMMISSION</w:t>
            </w:r>
          </w:p>
          <w:p w:rsidR="00E9518D" w:rsidRDefault="00E9518D" w:rsidP="0053021E">
            <w:pPr>
              <w:pStyle w:val="Docketstyle"/>
              <w:spacing w:line="240" w:lineRule="auto"/>
              <w:rPr>
                <w:bCs/>
                <w:szCs w:val="24"/>
              </w:rPr>
            </w:pPr>
          </w:p>
          <w:p w:rsidR="005F4F7A" w:rsidRPr="005F5947" w:rsidRDefault="005F4F7A" w:rsidP="00704276">
            <w:pPr>
              <w:pStyle w:val="Docketstyle"/>
              <w:spacing w:line="240" w:lineRule="auto"/>
              <w:jc w:val="center"/>
              <w:rPr>
                <w:bCs/>
                <w:szCs w:val="24"/>
              </w:rPr>
            </w:pPr>
            <w:r w:rsidRPr="005F5947">
              <w:rPr>
                <w:bCs/>
                <w:szCs w:val="24"/>
              </w:rPr>
              <w:t>OF TEXAS</w:t>
            </w:r>
          </w:p>
        </w:tc>
      </w:tr>
    </w:tbl>
    <w:p w:rsidR="00934F9A" w:rsidRDefault="00934F9A" w:rsidP="00D8619F">
      <w:pPr>
        <w:jc w:val="center"/>
        <w:rPr>
          <w:b/>
          <w:caps/>
          <w:szCs w:val="24"/>
        </w:rPr>
      </w:pPr>
    </w:p>
    <w:p w:rsidR="00E9518D" w:rsidRDefault="00E05F04" w:rsidP="00D8619F">
      <w:pPr>
        <w:jc w:val="center"/>
        <w:rPr>
          <w:b/>
          <w:caps/>
          <w:szCs w:val="24"/>
        </w:rPr>
      </w:pPr>
      <w:r>
        <w:rPr>
          <w:b/>
          <w:caps/>
          <w:szCs w:val="24"/>
        </w:rPr>
        <w:t xml:space="preserve">Commission STaff’s </w:t>
      </w:r>
      <w:r w:rsidR="00934F9A">
        <w:rPr>
          <w:b/>
          <w:caps/>
          <w:szCs w:val="24"/>
        </w:rPr>
        <w:t>ReCOMMENDATION</w:t>
      </w:r>
      <w:r w:rsidR="00140F61">
        <w:rPr>
          <w:b/>
          <w:caps/>
          <w:szCs w:val="24"/>
        </w:rPr>
        <w:t xml:space="preserve"> ON FINAL DISPOSITION</w:t>
      </w:r>
    </w:p>
    <w:p w:rsidR="009343B1" w:rsidRDefault="009343B1" w:rsidP="009343B1">
      <w:pPr>
        <w:spacing w:after="120"/>
        <w:jc w:val="center"/>
        <w:rPr>
          <w:b/>
          <w:caps/>
          <w:szCs w:val="24"/>
        </w:rPr>
      </w:pPr>
    </w:p>
    <w:p w:rsidR="00CF4777" w:rsidRDefault="0058297D" w:rsidP="00A02A72">
      <w:pPr>
        <w:pStyle w:val="ListParagraph"/>
        <w:spacing w:line="360" w:lineRule="auto"/>
        <w:ind w:left="0"/>
        <w:rPr>
          <w:szCs w:val="24"/>
        </w:rPr>
      </w:pPr>
      <w:r>
        <w:rPr>
          <w:szCs w:val="24"/>
        </w:rPr>
        <w:tab/>
      </w:r>
      <w:r w:rsidR="00CF4777">
        <w:rPr>
          <w:szCs w:val="24"/>
        </w:rPr>
        <w:t xml:space="preserve">COMES NOW the </w:t>
      </w:r>
      <w:r w:rsidR="00D8619F">
        <w:rPr>
          <w:szCs w:val="24"/>
        </w:rPr>
        <w:t xml:space="preserve">Commission </w:t>
      </w:r>
      <w:r w:rsidR="00CF4777">
        <w:rPr>
          <w:szCs w:val="24"/>
        </w:rPr>
        <w:t>Staff (Staff) of the Public Utility Commission of Texas (Commission), representing the public interest, and</w:t>
      </w:r>
      <w:r w:rsidR="00FD2562">
        <w:rPr>
          <w:szCs w:val="24"/>
        </w:rPr>
        <w:t xml:space="preserve"> </w:t>
      </w:r>
      <w:r w:rsidR="00A64776">
        <w:rPr>
          <w:szCs w:val="24"/>
        </w:rPr>
        <w:t>in response to Order No. 3</w:t>
      </w:r>
      <w:r w:rsidR="00F20D06">
        <w:rPr>
          <w:szCs w:val="24"/>
        </w:rPr>
        <w:t xml:space="preserve"> </w:t>
      </w:r>
      <w:r w:rsidR="003A315E">
        <w:rPr>
          <w:szCs w:val="24"/>
        </w:rPr>
        <w:t>file</w:t>
      </w:r>
      <w:r w:rsidR="009C59E7">
        <w:rPr>
          <w:szCs w:val="24"/>
        </w:rPr>
        <w:t>s th</w:t>
      </w:r>
      <w:r w:rsidR="00140F61">
        <w:rPr>
          <w:szCs w:val="24"/>
        </w:rPr>
        <w:t>is</w:t>
      </w:r>
      <w:r w:rsidR="00F20D06">
        <w:rPr>
          <w:szCs w:val="24"/>
        </w:rPr>
        <w:t xml:space="preserve"> </w:t>
      </w:r>
      <w:r w:rsidR="00934F9A">
        <w:rPr>
          <w:szCs w:val="24"/>
        </w:rPr>
        <w:t>Recommendation</w:t>
      </w:r>
      <w:r w:rsidR="00140F61">
        <w:rPr>
          <w:szCs w:val="24"/>
        </w:rPr>
        <w:t xml:space="preserve"> on Final Disposition</w:t>
      </w:r>
      <w:r w:rsidR="00E05F04">
        <w:rPr>
          <w:szCs w:val="24"/>
        </w:rPr>
        <w:t xml:space="preserve">. </w:t>
      </w:r>
      <w:r w:rsidR="00D8619F">
        <w:rPr>
          <w:szCs w:val="24"/>
        </w:rPr>
        <w:t xml:space="preserve"> Staff </w:t>
      </w:r>
      <w:bookmarkStart w:id="0" w:name="_GoBack"/>
      <w:bookmarkEnd w:id="0"/>
      <w:r w:rsidR="00D8619F">
        <w:rPr>
          <w:szCs w:val="24"/>
        </w:rPr>
        <w:t xml:space="preserve">recommends that the application </w:t>
      </w:r>
      <w:r w:rsidR="00140F61">
        <w:rPr>
          <w:szCs w:val="24"/>
        </w:rPr>
        <w:t>be approved, as amended</w:t>
      </w:r>
      <w:r w:rsidR="00D8619F">
        <w:rPr>
          <w:szCs w:val="24"/>
        </w:rPr>
        <w:t xml:space="preserve">.  </w:t>
      </w:r>
      <w:r w:rsidR="00E05F04">
        <w:rPr>
          <w:szCs w:val="24"/>
        </w:rPr>
        <w:t>In support the</w:t>
      </w:r>
      <w:r w:rsidR="00D8619F">
        <w:rPr>
          <w:szCs w:val="24"/>
        </w:rPr>
        <w:t>reof, Staff shows the following:</w:t>
      </w:r>
    </w:p>
    <w:p w:rsidR="00852839" w:rsidRPr="00CF4777" w:rsidRDefault="00852839" w:rsidP="00852839">
      <w:pPr>
        <w:pStyle w:val="ListParagraph"/>
        <w:spacing w:after="120"/>
        <w:ind w:left="0"/>
        <w:rPr>
          <w:szCs w:val="24"/>
        </w:rPr>
      </w:pPr>
    </w:p>
    <w:p w:rsidR="007A7CB6" w:rsidRPr="00D8619F" w:rsidRDefault="007F2E0D" w:rsidP="00934F9A">
      <w:pPr>
        <w:pStyle w:val="ListParagraph"/>
        <w:numPr>
          <w:ilvl w:val="0"/>
          <w:numId w:val="26"/>
        </w:numPr>
        <w:spacing w:line="360" w:lineRule="auto"/>
        <w:ind w:left="0" w:firstLine="0"/>
        <w:jc w:val="center"/>
        <w:rPr>
          <w:b/>
          <w:smallCaps/>
          <w:szCs w:val="24"/>
        </w:rPr>
      </w:pPr>
      <w:r w:rsidRPr="00D8619F">
        <w:rPr>
          <w:b/>
          <w:smallCaps/>
          <w:szCs w:val="24"/>
        </w:rPr>
        <w:t>B</w:t>
      </w:r>
      <w:r w:rsidR="00852839" w:rsidRPr="00D8619F">
        <w:rPr>
          <w:b/>
          <w:smallCaps/>
          <w:szCs w:val="24"/>
        </w:rPr>
        <w:t>ackground</w:t>
      </w:r>
    </w:p>
    <w:p w:rsidR="00F20D06" w:rsidRDefault="00424C29" w:rsidP="00A02A72">
      <w:pPr>
        <w:spacing w:line="360" w:lineRule="auto"/>
        <w:ind w:firstLine="720"/>
      </w:pPr>
      <w:r>
        <w:t>On December 27</w:t>
      </w:r>
      <w:r w:rsidR="00F76039">
        <w:t>, 201</w:t>
      </w:r>
      <w:r w:rsidR="00D8619F">
        <w:t>7</w:t>
      </w:r>
      <w:r w:rsidR="003A315E">
        <w:t xml:space="preserve">, </w:t>
      </w:r>
      <w:r w:rsidRPr="005B1A55">
        <w:t>C</w:t>
      </w:r>
      <w:r w:rsidR="00A64776" w:rsidRPr="005B1A55">
        <w:t xml:space="preserve">edar </w:t>
      </w:r>
      <w:r w:rsidRPr="005B1A55">
        <w:t>S</w:t>
      </w:r>
      <w:r w:rsidR="00A64776" w:rsidRPr="005B1A55">
        <w:t>hores</w:t>
      </w:r>
      <w:r>
        <w:t xml:space="preserve"> Water Corporation (CS Water</w:t>
      </w:r>
      <w:r w:rsidR="00453FBB">
        <w:t>) fi</w:t>
      </w:r>
      <w:r w:rsidR="00D8619F">
        <w:t>led an application</w:t>
      </w:r>
      <w:r w:rsidR="00453FBB">
        <w:t xml:space="preserve"> with the Commission for authority to change its rates</w:t>
      </w:r>
      <w:r w:rsidR="0072126C">
        <w:t xml:space="preserve"> for </w:t>
      </w:r>
      <w:r w:rsidR="000C1DFE">
        <w:rPr>
          <w:szCs w:val="24"/>
        </w:rPr>
        <w:t>water</w:t>
      </w:r>
      <w:r w:rsidR="0072126C" w:rsidRPr="004E5EBB">
        <w:rPr>
          <w:szCs w:val="24"/>
        </w:rPr>
        <w:t xml:space="preserve"> Certificate of Convenience and Necessity (CC</w:t>
      </w:r>
      <w:r w:rsidR="0072126C">
        <w:rPr>
          <w:szCs w:val="24"/>
        </w:rPr>
        <w:t xml:space="preserve">N) No. </w:t>
      </w:r>
      <w:r w:rsidR="000C1DFE">
        <w:rPr>
          <w:szCs w:val="24"/>
        </w:rPr>
        <w:t>11441</w:t>
      </w:r>
      <w:r w:rsidR="0072126C">
        <w:rPr>
          <w:szCs w:val="24"/>
        </w:rPr>
        <w:t xml:space="preserve"> in Bosque County, Texas</w:t>
      </w:r>
      <w:r w:rsidR="00453FBB">
        <w:t xml:space="preserve">. </w:t>
      </w:r>
      <w:r w:rsidR="0072126C">
        <w:t xml:space="preserve"> </w:t>
      </w:r>
      <w:r w:rsidR="00B37D71">
        <w:t xml:space="preserve">On February 20, 2018, CS Water filed an amended application.  </w:t>
      </w:r>
      <w:r w:rsidR="00F20D06">
        <w:t xml:space="preserve">CS Water seeks a rate increase for its public water </w:t>
      </w:r>
      <w:r w:rsidR="0075212F">
        <w:t>system (PWS) No. 0180033</w:t>
      </w:r>
      <w:r w:rsidR="00D0139F">
        <w:t>.  This application was</w:t>
      </w:r>
      <w:r w:rsidR="00F20D06">
        <w:t xml:space="preserve"> reviewed under </w:t>
      </w:r>
      <w:r w:rsidR="005029E2">
        <w:t xml:space="preserve">Texas Water Code (TWC) </w:t>
      </w:r>
      <w:r w:rsidR="00D0139F">
        <w:t>§</w:t>
      </w:r>
      <w:r w:rsidR="005029E2">
        <w:t>§ </w:t>
      </w:r>
      <w:r w:rsidR="00D0139F">
        <w:t xml:space="preserve">13.182-.185 and </w:t>
      </w:r>
      <w:r w:rsidR="00B37D71">
        <w:t>13.1871 as well as</w:t>
      </w:r>
      <w:r w:rsidR="005029E2">
        <w:t xml:space="preserve"> </w:t>
      </w:r>
      <w:r w:rsidR="00F20D06">
        <w:t>16 Texas Admini</w:t>
      </w:r>
      <w:r w:rsidR="00B37D71">
        <w:t>strative Code (TAC) §§ 24.21-.33</w:t>
      </w:r>
      <w:r w:rsidR="00F20D06">
        <w:t>.</w:t>
      </w:r>
    </w:p>
    <w:p w:rsidR="00741199" w:rsidRDefault="00B37D71" w:rsidP="00A02A72">
      <w:pPr>
        <w:spacing w:line="360" w:lineRule="auto"/>
        <w:ind w:firstLine="720"/>
      </w:pPr>
      <w:r>
        <w:t>On April 5</w:t>
      </w:r>
      <w:r w:rsidR="00D74D9B">
        <w:t>, 2018</w:t>
      </w:r>
      <w:r w:rsidR="0072126C">
        <w:t xml:space="preserve">, </w:t>
      </w:r>
      <w:r w:rsidR="00741199">
        <w:t>Order No</w:t>
      </w:r>
      <w:r>
        <w:t>. 3</w:t>
      </w:r>
      <w:r w:rsidR="00E05F04">
        <w:t xml:space="preserve"> </w:t>
      </w:r>
      <w:r w:rsidR="0072126C">
        <w:t xml:space="preserve">was issued </w:t>
      </w:r>
      <w:r>
        <w:t>deeming</w:t>
      </w:r>
      <w:r w:rsidR="00D74D9B">
        <w:t xml:space="preserve"> CS Water’s application </w:t>
      </w:r>
      <w:r>
        <w:t>administratively complete</w:t>
      </w:r>
      <w:r w:rsidR="00D74D9B">
        <w:t xml:space="preserve">.  Order No. </w:t>
      </w:r>
      <w:r>
        <w:t>3</w:t>
      </w:r>
      <w:r w:rsidR="00D74D9B">
        <w:t xml:space="preserve"> also </w:t>
      </w:r>
      <w:r>
        <w:t xml:space="preserve">established a procedural schedule which </w:t>
      </w:r>
      <w:r w:rsidR="00D74D9B">
        <w:t>required</w:t>
      </w:r>
      <w:r w:rsidR="00934F9A">
        <w:t xml:space="preserve"> </w:t>
      </w:r>
      <w:r>
        <w:t>Staff to file a</w:t>
      </w:r>
      <w:r w:rsidR="00D74D9B">
        <w:t xml:space="preserve"> </w:t>
      </w:r>
      <w:r w:rsidR="00E05F04">
        <w:t xml:space="preserve">recommendation on </w:t>
      </w:r>
      <w:r>
        <w:t>final disposition or request a hearing by July 11</w:t>
      </w:r>
      <w:r w:rsidR="00E05F04">
        <w:t>, 2018.</w:t>
      </w:r>
      <w:r w:rsidR="00934F9A">
        <w:t xml:space="preserve">  Therefore, this pleading is timely filed.</w:t>
      </w:r>
    </w:p>
    <w:p w:rsidR="00934F9A" w:rsidRDefault="00934F9A" w:rsidP="00934F9A">
      <w:pPr>
        <w:ind w:firstLine="720"/>
      </w:pPr>
    </w:p>
    <w:p w:rsidR="007D6C2C" w:rsidRPr="00D8619F" w:rsidRDefault="00E05F04" w:rsidP="00934F9A">
      <w:pPr>
        <w:pStyle w:val="ListParagraph"/>
        <w:numPr>
          <w:ilvl w:val="0"/>
          <w:numId w:val="26"/>
        </w:numPr>
        <w:spacing w:line="360" w:lineRule="auto"/>
        <w:ind w:left="0" w:firstLine="0"/>
        <w:jc w:val="center"/>
        <w:rPr>
          <w:b/>
          <w:smallCaps/>
          <w:szCs w:val="24"/>
        </w:rPr>
      </w:pPr>
      <w:r w:rsidRPr="00D8619F">
        <w:rPr>
          <w:b/>
          <w:smallCaps/>
          <w:szCs w:val="24"/>
        </w:rPr>
        <w:t>Recommendation</w:t>
      </w:r>
      <w:r w:rsidR="00140F61">
        <w:rPr>
          <w:b/>
          <w:smallCaps/>
          <w:szCs w:val="24"/>
        </w:rPr>
        <w:t xml:space="preserve"> on Final Disposition</w:t>
      </w:r>
    </w:p>
    <w:p w:rsidR="00B37D71" w:rsidRDefault="00140F61" w:rsidP="00A02A72">
      <w:pPr>
        <w:spacing w:line="360" w:lineRule="auto"/>
        <w:ind w:firstLine="720"/>
      </w:pPr>
      <w:r>
        <w:t>Staff has reviewed CS Water’s appli</w:t>
      </w:r>
      <w:r w:rsidR="00B37D71">
        <w:t>cation, as amended</w:t>
      </w:r>
      <w:r w:rsidR="00D0139F">
        <w:t xml:space="preserve"> on February 20</w:t>
      </w:r>
      <w:r>
        <w:t>, 2</w:t>
      </w:r>
      <w:r w:rsidR="00D0139F">
        <w:t>018</w:t>
      </w:r>
      <w:r w:rsidR="00782010">
        <w:t xml:space="preserve">, as well as the supplemental information, RFI responses, and </w:t>
      </w:r>
      <w:r>
        <w:t>protests</w:t>
      </w:r>
      <w:r w:rsidR="00782010">
        <w:t xml:space="preserve"> filed</w:t>
      </w:r>
      <w:r>
        <w:t>.</w:t>
      </w:r>
      <w:r w:rsidR="00782010">
        <w:t xml:space="preserve">  As further detailed in the attached memorandum of Emily Sears and Jolie Mathis of the Commission’s Water Utility Regulation Division (Attachment A), Staff recommends that no hearing is necessary and that CS Water’s application be approved</w:t>
      </w:r>
      <w:r w:rsidR="00B37D71">
        <w:t>, as amended.</w:t>
      </w:r>
    </w:p>
    <w:p w:rsidR="00DC1236" w:rsidRDefault="00782010" w:rsidP="00A02A72">
      <w:pPr>
        <w:spacing w:line="360" w:lineRule="auto"/>
        <w:ind w:firstLine="720"/>
      </w:pPr>
      <w:r>
        <w:t>Pursuant to TWC § 13.1871(</w:t>
      </w:r>
      <w:proofErr w:type="spellStart"/>
      <w:r>
        <w:t>i</w:t>
      </w:r>
      <w:proofErr w:type="spellEnd"/>
      <w:r>
        <w:t>)</w:t>
      </w:r>
      <w:r w:rsidR="00737EDD">
        <w:t xml:space="preserve"> and 16 TAC § 24.28(c</w:t>
      </w:r>
      <w:proofErr w:type="gramStart"/>
      <w:r w:rsidR="00737EDD">
        <w:t>)(</w:t>
      </w:r>
      <w:proofErr w:type="gramEnd"/>
      <w:r w:rsidR="00737EDD">
        <w:t xml:space="preserve">2), the Commission must set a rate proceeding for a hearing </w:t>
      </w:r>
      <w:r>
        <w:t xml:space="preserve">if an affected municipality or the lesser of 1,000 or 10 percent of the ratepayers of a utility file a </w:t>
      </w:r>
      <w:r w:rsidR="00737EDD">
        <w:t>complaint</w:t>
      </w:r>
      <w:r>
        <w:t xml:space="preserve">.  </w:t>
      </w:r>
      <w:r w:rsidR="00737EDD">
        <w:t>No affected municipal</w:t>
      </w:r>
      <w:r w:rsidR="00F17697">
        <w:t xml:space="preserve">ity filed a complaint.  </w:t>
      </w:r>
      <w:r w:rsidR="00F17697" w:rsidRPr="005B1A55">
        <w:t>Twelve</w:t>
      </w:r>
      <w:r w:rsidR="00737EDD" w:rsidRPr="005B1A55">
        <w:t xml:space="preserve"> of CS </w:t>
      </w:r>
      <w:r w:rsidR="00737EDD" w:rsidRPr="005B1A55">
        <w:lastRenderedPageBreak/>
        <w:t>Water’s 191</w:t>
      </w:r>
      <w:r w:rsidRPr="005B1A55">
        <w:t xml:space="preserve"> ratepayers filed protests in this proceeding</w:t>
      </w:r>
      <w:r w:rsidR="00F17697" w:rsidRPr="005B1A55">
        <w:t>, i.e. 6</w:t>
      </w:r>
      <w:r w:rsidR="00B37D71" w:rsidRPr="005B1A55">
        <w:t>.3%</w:t>
      </w:r>
      <w:r w:rsidR="00737EDD" w:rsidRPr="005B1A55">
        <w:t>.</w:t>
      </w:r>
      <w:r w:rsidR="00F17697" w:rsidRPr="005B1A55">
        <w:rPr>
          <w:rStyle w:val="FootnoteReference"/>
        </w:rPr>
        <w:footnoteReference w:id="1"/>
      </w:r>
      <w:r w:rsidR="00737EDD">
        <w:t xml:space="preserve">  T</w:t>
      </w:r>
      <w:r>
        <w:t xml:space="preserve">herefore, </w:t>
      </w:r>
      <w:r w:rsidR="00737EDD">
        <w:t>the threshold of TWC § 13.1871(</w:t>
      </w:r>
      <w:proofErr w:type="spellStart"/>
      <w:r w:rsidR="00737EDD">
        <w:t>i</w:t>
      </w:r>
      <w:proofErr w:type="spellEnd"/>
      <w:r>
        <w:t xml:space="preserve">) </w:t>
      </w:r>
      <w:r w:rsidR="00737EDD">
        <w:t>and 16 TAC § 24.28(c</w:t>
      </w:r>
      <w:proofErr w:type="gramStart"/>
      <w:r w:rsidR="00737EDD">
        <w:t>)(</w:t>
      </w:r>
      <w:proofErr w:type="gramEnd"/>
      <w:r w:rsidR="00737EDD">
        <w:t xml:space="preserve">2) </w:t>
      </w:r>
      <w:r>
        <w:t xml:space="preserve">was not reached </w:t>
      </w:r>
      <w:r w:rsidR="00737EDD">
        <w:t>and the Commission is not required to refer this proceeding for a hearing</w:t>
      </w:r>
      <w:r>
        <w:t>.</w:t>
      </w:r>
    </w:p>
    <w:p w:rsidR="00782010" w:rsidRDefault="00737EDD" w:rsidP="00A02A72">
      <w:pPr>
        <w:spacing w:line="360" w:lineRule="auto"/>
        <w:ind w:firstLine="720"/>
      </w:pPr>
      <w:r>
        <w:t xml:space="preserve">As indicated in Staff’s memorandum, </w:t>
      </w:r>
      <w:r w:rsidR="00782010">
        <w:t>Staff recommends that the Comm</w:t>
      </w:r>
      <w:r>
        <w:t xml:space="preserve">ission approve a rate </w:t>
      </w:r>
      <w:r w:rsidR="005D3EC4">
        <w:t xml:space="preserve">that includes a </w:t>
      </w:r>
      <w:r w:rsidR="00782010">
        <w:t xml:space="preserve">base rate </w:t>
      </w:r>
      <w:r w:rsidR="005D3EC4">
        <w:t xml:space="preserve">of $46.00 </w:t>
      </w:r>
      <w:r w:rsidR="00782010">
        <w:t xml:space="preserve">with </w:t>
      </w:r>
      <w:r w:rsidR="005D3EC4">
        <w:t xml:space="preserve">2,000 gallons included, and additional </w:t>
      </w:r>
      <w:proofErr w:type="spellStart"/>
      <w:r w:rsidR="005D3EC4">
        <w:t>gallonage</w:t>
      </w:r>
      <w:proofErr w:type="spellEnd"/>
      <w:r w:rsidR="005D3EC4">
        <w:t xml:space="preserve"> rates of $4.75 per 1,000 </w:t>
      </w:r>
      <w:r w:rsidR="00AC7828">
        <w:t xml:space="preserve">gallons </w:t>
      </w:r>
      <w:r w:rsidR="00C64F23" w:rsidRPr="005B1A55">
        <w:t>for 2,001 to</w:t>
      </w:r>
      <w:r w:rsidR="005D3EC4" w:rsidRPr="005B1A55">
        <w:t xml:space="preserve"> 5,000 gallons </w:t>
      </w:r>
      <w:r w:rsidR="00AC7828" w:rsidRPr="005B1A55">
        <w:t xml:space="preserve">and $5.00 per 1,000 gallons for </w:t>
      </w:r>
      <w:r w:rsidR="00C64F23" w:rsidRPr="005B1A55">
        <w:t>5,001</w:t>
      </w:r>
      <w:r w:rsidR="00AC7828" w:rsidRPr="005B1A55">
        <w:t xml:space="preserve"> gallons</w:t>
      </w:r>
      <w:r w:rsidR="00A64776" w:rsidRPr="005B1A55">
        <w:t xml:space="preserve"> and </w:t>
      </w:r>
      <w:proofErr w:type="spellStart"/>
      <w:r w:rsidR="00A64776" w:rsidRPr="005B1A55">
        <w:t>gallonage</w:t>
      </w:r>
      <w:proofErr w:type="spellEnd"/>
      <w:r w:rsidR="00A64776" w:rsidRPr="005B1A55">
        <w:t xml:space="preserve"> thereafter</w:t>
      </w:r>
      <w:r w:rsidR="00782010">
        <w:t>.  Staff recommends that the eff</w:t>
      </w:r>
      <w:r w:rsidR="005C69E7">
        <w:t>ective date remain March 28, 2018</w:t>
      </w:r>
      <w:r w:rsidR="00782010">
        <w:t>, as noticed.</w:t>
      </w:r>
      <w:r w:rsidR="005C69E7">
        <w:rPr>
          <w:rStyle w:val="FootnoteReference"/>
        </w:rPr>
        <w:footnoteReference w:id="2"/>
      </w:r>
      <w:r w:rsidR="00782010">
        <w:t xml:space="preserve">  Staff has attached a revised tariff for CS Water reflecting these rates (Attachment B).  Staff will send a consent form to CS Water for its consideration and signature should it consent to the tariff revisions.</w:t>
      </w:r>
    </w:p>
    <w:p w:rsidR="00B945E0" w:rsidRDefault="00B945E0" w:rsidP="00A02A72">
      <w:pPr>
        <w:spacing w:line="360" w:lineRule="auto"/>
        <w:ind w:firstLine="720"/>
      </w:pPr>
    </w:p>
    <w:p w:rsidR="00934F9A" w:rsidRPr="00D8619F" w:rsidRDefault="00737EDD" w:rsidP="00934F9A">
      <w:pPr>
        <w:pStyle w:val="ListParagraph"/>
        <w:numPr>
          <w:ilvl w:val="0"/>
          <w:numId w:val="26"/>
        </w:numPr>
        <w:spacing w:line="360" w:lineRule="auto"/>
        <w:ind w:left="0" w:firstLine="0"/>
        <w:jc w:val="center"/>
        <w:rPr>
          <w:b/>
          <w:smallCaps/>
          <w:szCs w:val="24"/>
        </w:rPr>
      </w:pPr>
      <w:r>
        <w:rPr>
          <w:b/>
          <w:smallCaps/>
          <w:szCs w:val="24"/>
        </w:rPr>
        <w:t xml:space="preserve">Additional </w:t>
      </w:r>
      <w:r w:rsidR="00F20D06">
        <w:rPr>
          <w:b/>
          <w:smallCaps/>
          <w:szCs w:val="24"/>
        </w:rPr>
        <w:t xml:space="preserve">Proposed </w:t>
      </w:r>
      <w:r w:rsidR="00934F9A">
        <w:rPr>
          <w:b/>
          <w:smallCaps/>
          <w:szCs w:val="24"/>
        </w:rPr>
        <w:t>Procedural Schedule</w:t>
      </w:r>
    </w:p>
    <w:p w:rsidR="00934F9A" w:rsidRDefault="00F20D06" w:rsidP="00A02A72">
      <w:pPr>
        <w:spacing w:line="360" w:lineRule="auto"/>
        <w:ind w:firstLine="720"/>
      </w:pPr>
      <w:r>
        <w:t xml:space="preserve">In accordance with Staff’s recommendation, Staff proposes the following </w:t>
      </w:r>
      <w:r w:rsidR="00782010">
        <w:t xml:space="preserve">additional </w:t>
      </w:r>
      <w:r>
        <w:t>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8"/>
        <w:gridCol w:w="3122"/>
      </w:tblGrid>
      <w:tr w:rsidR="00F20D06" w:rsidTr="00942272">
        <w:trPr>
          <w:trHeight w:val="260"/>
        </w:trPr>
        <w:tc>
          <w:tcPr>
            <w:tcW w:w="6228" w:type="dxa"/>
            <w:shd w:val="clear" w:color="auto" w:fill="auto"/>
            <w:vAlign w:val="center"/>
          </w:tcPr>
          <w:p w:rsidR="00F20D06" w:rsidRPr="00890A27" w:rsidRDefault="00F20D06" w:rsidP="00942272">
            <w:pPr>
              <w:keepNext/>
              <w:spacing w:line="360" w:lineRule="auto"/>
              <w:jc w:val="center"/>
              <w:rPr>
                <w:b/>
              </w:rPr>
            </w:pPr>
            <w:r w:rsidRPr="00890A27">
              <w:rPr>
                <w:b/>
              </w:rPr>
              <w:t>Event</w:t>
            </w:r>
          </w:p>
        </w:tc>
        <w:tc>
          <w:tcPr>
            <w:tcW w:w="3122" w:type="dxa"/>
            <w:shd w:val="clear" w:color="auto" w:fill="auto"/>
          </w:tcPr>
          <w:p w:rsidR="00F20D06" w:rsidRPr="00890A27" w:rsidRDefault="00F20D06" w:rsidP="00942272">
            <w:pPr>
              <w:keepNext/>
              <w:spacing w:line="360" w:lineRule="auto"/>
              <w:jc w:val="center"/>
              <w:rPr>
                <w:b/>
              </w:rPr>
            </w:pPr>
            <w:r w:rsidRPr="00890A27">
              <w:rPr>
                <w:b/>
              </w:rPr>
              <w:t>Date</w:t>
            </w:r>
          </w:p>
        </w:tc>
      </w:tr>
      <w:tr w:rsidR="00447395" w:rsidTr="002A45E6">
        <w:trPr>
          <w:trHeight w:val="647"/>
        </w:trPr>
        <w:tc>
          <w:tcPr>
            <w:tcW w:w="6228" w:type="dxa"/>
            <w:shd w:val="clear" w:color="auto" w:fill="auto"/>
          </w:tcPr>
          <w:p w:rsidR="00447395" w:rsidRPr="00890A27" w:rsidRDefault="00782010" w:rsidP="00782010">
            <w:pPr>
              <w:autoSpaceDE w:val="0"/>
              <w:autoSpaceDN w:val="0"/>
              <w:adjustRightInd w:val="0"/>
              <w:jc w:val="left"/>
              <w:rPr>
                <w:rFonts w:eastAsia="Calibri"/>
                <w:szCs w:val="24"/>
              </w:rPr>
            </w:pPr>
            <w:r>
              <w:rPr>
                <w:rFonts w:eastAsia="Calibri"/>
                <w:szCs w:val="24"/>
              </w:rPr>
              <w:t>Deadline for CS Water to respond to Staff’s Recommendation or request a hearing</w:t>
            </w:r>
            <w:r w:rsidR="00AC7828">
              <w:rPr>
                <w:rFonts w:eastAsia="Calibri"/>
                <w:szCs w:val="24"/>
              </w:rPr>
              <w:t>; alternatively, deadline for CS Water to file consent to tariff revisions</w:t>
            </w:r>
          </w:p>
        </w:tc>
        <w:tc>
          <w:tcPr>
            <w:tcW w:w="3122" w:type="dxa"/>
            <w:shd w:val="clear" w:color="auto" w:fill="auto"/>
          </w:tcPr>
          <w:p w:rsidR="00447395" w:rsidRDefault="00737EDD" w:rsidP="00B37D71">
            <w:pPr>
              <w:keepNext/>
              <w:spacing w:before="120"/>
              <w:jc w:val="center"/>
              <w:rPr>
                <w:szCs w:val="24"/>
              </w:rPr>
            </w:pPr>
            <w:r>
              <w:rPr>
                <w:szCs w:val="24"/>
              </w:rPr>
              <w:t>July</w:t>
            </w:r>
            <w:r w:rsidR="0009006A">
              <w:rPr>
                <w:szCs w:val="24"/>
              </w:rPr>
              <w:t xml:space="preserve"> 20</w:t>
            </w:r>
            <w:r w:rsidR="00447395">
              <w:rPr>
                <w:szCs w:val="24"/>
              </w:rPr>
              <w:t>, 2018</w:t>
            </w:r>
          </w:p>
        </w:tc>
      </w:tr>
      <w:tr w:rsidR="00447395" w:rsidTr="002A45E6">
        <w:trPr>
          <w:trHeight w:val="890"/>
        </w:trPr>
        <w:tc>
          <w:tcPr>
            <w:tcW w:w="6228" w:type="dxa"/>
            <w:shd w:val="clear" w:color="auto" w:fill="auto"/>
          </w:tcPr>
          <w:p w:rsidR="00447395" w:rsidRPr="00890A27" w:rsidRDefault="005029E2" w:rsidP="002A45E6">
            <w:pPr>
              <w:autoSpaceDE w:val="0"/>
              <w:autoSpaceDN w:val="0"/>
              <w:adjustRightInd w:val="0"/>
              <w:jc w:val="left"/>
              <w:rPr>
                <w:rFonts w:eastAsia="Calibri"/>
                <w:szCs w:val="24"/>
              </w:rPr>
            </w:pPr>
            <w:r>
              <w:rPr>
                <w:rFonts w:eastAsia="Calibri"/>
                <w:szCs w:val="24"/>
              </w:rPr>
              <w:t xml:space="preserve">Deadline for </w:t>
            </w:r>
            <w:r w:rsidR="002A45E6">
              <w:rPr>
                <w:rFonts w:eastAsia="Calibri"/>
                <w:szCs w:val="24"/>
              </w:rPr>
              <w:t>CS Water and Staff to jointly file a proposed notice of approval, including proposed findings of fact and conclusions of law</w:t>
            </w:r>
          </w:p>
        </w:tc>
        <w:tc>
          <w:tcPr>
            <w:tcW w:w="3122" w:type="dxa"/>
            <w:shd w:val="clear" w:color="auto" w:fill="auto"/>
          </w:tcPr>
          <w:p w:rsidR="00447395" w:rsidRPr="00890A27" w:rsidRDefault="0009006A" w:rsidP="002A45E6">
            <w:pPr>
              <w:keepNext/>
              <w:spacing w:before="120"/>
              <w:jc w:val="center"/>
              <w:rPr>
                <w:szCs w:val="24"/>
              </w:rPr>
            </w:pPr>
            <w:r>
              <w:rPr>
                <w:szCs w:val="24"/>
              </w:rPr>
              <w:t>July 20</w:t>
            </w:r>
            <w:r w:rsidR="00447395">
              <w:rPr>
                <w:szCs w:val="24"/>
              </w:rPr>
              <w:t>, 201</w:t>
            </w:r>
            <w:r w:rsidR="005029E2">
              <w:rPr>
                <w:szCs w:val="24"/>
              </w:rPr>
              <w:t>8</w:t>
            </w:r>
          </w:p>
        </w:tc>
      </w:tr>
      <w:tr w:rsidR="00447395" w:rsidTr="00942272">
        <w:trPr>
          <w:trHeight w:val="422"/>
        </w:trPr>
        <w:tc>
          <w:tcPr>
            <w:tcW w:w="6228" w:type="dxa"/>
            <w:shd w:val="clear" w:color="auto" w:fill="auto"/>
          </w:tcPr>
          <w:p w:rsidR="00447395" w:rsidRPr="00890A27" w:rsidRDefault="00447395" w:rsidP="00447395">
            <w:pPr>
              <w:autoSpaceDE w:val="0"/>
              <w:autoSpaceDN w:val="0"/>
              <w:adjustRightInd w:val="0"/>
              <w:jc w:val="left"/>
              <w:rPr>
                <w:rFonts w:eastAsia="Calibri"/>
                <w:szCs w:val="24"/>
              </w:rPr>
            </w:pPr>
            <w:r>
              <w:rPr>
                <w:rFonts w:eastAsia="Calibri"/>
                <w:szCs w:val="24"/>
              </w:rPr>
              <w:t>120</w:t>
            </w:r>
            <w:r w:rsidRPr="00547504">
              <w:rPr>
                <w:rFonts w:eastAsia="Calibri"/>
                <w:szCs w:val="24"/>
                <w:vertAlign w:val="superscript"/>
              </w:rPr>
              <w:t>th</w:t>
            </w:r>
            <w:r>
              <w:rPr>
                <w:rFonts w:eastAsia="Calibri"/>
                <w:szCs w:val="24"/>
              </w:rPr>
              <w:t xml:space="preserve"> day after the proposed effective date</w:t>
            </w:r>
            <w:r>
              <w:rPr>
                <w:rStyle w:val="FootnoteReference"/>
                <w:rFonts w:eastAsia="Calibri"/>
                <w:szCs w:val="24"/>
              </w:rPr>
              <w:footnoteReference w:id="3"/>
            </w:r>
          </w:p>
        </w:tc>
        <w:tc>
          <w:tcPr>
            <w:tcW w:w="3122" w:type="dxa"/>
            <w:shd w:val="clear" w:color="auto" w:fill="auto"/>
          </w:tcPr>
          <w:p w:rsidR="00447395" w:rsidRPr="00890A27" w:rsidRDefault="00447395" w:rsidP="00447395">
            <w:pPr>
              <w:keepNext/>
              <w:jc w:val="center"/>
              <w:rPr>
                <w:szCs w:val="24"/>
              </w:rPr>
            </w:pPr>
            <w:r>
              <w:rPr>
                <w:szCs w:val="24"/>
              </w:rPr>
              <w:t>July 26, 2018</w:t>
            </w:r>
          </w:p>
        </w:tc>
      </w:tr>
    </w:tbl>
    <w:p w:rsidR="001A5833" w:rsidRDefault="001A5833" w:rsidP="00F20D06">
      <w:pPr>
        <w:spacing w:line="360" w:lineRule="auto"/>
      </w:pPr>
    </w:p>
    <w:p w:rsidR="00A64776" w:rsidRDefault="00A64776" w:rsidP="00F20D06">
      <w:pPr>
        <w:spacing w:line="360" w:lineRule="auto"/>
      </w:pPr>
    </w:p>
    <w:p w:rsidR="00A64776" w:rsidRDefault="00A64776" w:rsidP="00F20D06">
      <w:pPr>
        <w:spacing w:line="360" w:lineRule="auto"/>
      </w:pPr>
    </w:p>
    <w:p w:rsidR="001A5833" w:rsidRPr="00D8619F" w:rsidRDefault="001A5833" w:rsidP="00934F9A">
      <w:pPr>
        <w:pStyle w:val="ListParagraph"/>
        <w:numPr>
          <w:ilvl w:val="0"/>
          <w:numId w:val="26"/>
        </w:numPr>
        <w:spacing w:line="360" w:lineRule="auto"/>
        <w:ind w:left="0" w:firstLine="0"/>
        <w:jc w:val="center"/>
        <w:rPr>
          <w:b/>
          <w:smallCaps/>
          <w:szCs w:val="24"/>
        </w:rPr>
      </w:pPr>
      <w:r w:rsidRPr="00D8619F">
        <w:rPr>
          <w:b/>
          <w:smallCaps/>
          <w:szCs w:val="24"/>
        </w:rPr>
        <w:lastRenderedPageBreak/>
        <w:t>Conclusion</w:t>
      </w:r>
    </w:p>
    <w:p w:rsidR="00D9460A" w:rsidRPr="001A5833" w:rsidRDefault="001A5833" w:rsidP="00934F9A">
      <w:pPr>
        <w:spacing w:line="360" w:lineRule="auto"/>
        <w:rPr>
          <w:szCs w:val="24"/>
        </w:rPr>
      </w:pPr>
      <w:r>
        <w:rPr>
          <w:b/>
          <w:szCs w:val="24"/>
        </w:rPr>
        <w:tab/>
      </w:r>
      <w:r w:rsidR="00934F9A">
        <w:rPr>
          <w:szCs w:val="24"/>
        </w:rPr>
        <w:t xml:space="preserve">For the reasons stated herein, </w:t>
      </w:r>
      <w:r w:rsidR="009C59E7">
        <w:t xml:space="preserve">Staff </w:t>
      </w:r>
      <w:r w:rsidR="00934F9A">
        <w:t xml:space="preserve">respectfully </w:t>
      </w:r>
      <w:r w:rsidR="00F20D06">
        <w:t>recommends</w:t>
      </w:r>
      <w:r w:rsidR="00934F9A">
        <w:t xml:space="preserve"> that CS Water’s application be </w:t>
      </w:r>
      <w:r w:rsidR="002A45E6">
        <w:t xml:space="preserve">approved, as amended and as </w:t>
      </w:r>
      <w:r w:rsidR="00737EDD">
        <w:t xml:space="preserve">in accordance with </w:t>
      </w:r>
      <w:r w:rsidR="002A45E6">
        <w:t>Staff’s attached memorandum, and that the above proposed procedural schedule be adopted.</w:t>
      </w:r>
    </w:p>
    <w:p w:rsidR="00304439" w:rsidRPr="005E1DB9" w:rsidRDefault="00304439" w:rsidP="00002EFC">
      <w:pPr>
        <w:spacing w:line="360" w:lineRule="auto"/>
        <w:rPr>
          <w:szCs w:val="24"/>
        </w:rPr>
      </w:pPr>
    </w:p>
    <w:p w:rsidR="00D8619F" w:rsidRDefault="007A4CF3" w:rsidP="00B945E0">
      <w:pPr>
        <w:spacing w:before="120" w:line="360" w:lineRule="auto"/>
      </w:pPr>
      <w:r>
        <w:t>D</w:t>
      </w:r>
      <w:r w:rsidR="00D8619F" w:rsidRPr="00F514B0">
        <w:t xml:space="preserve">ated: </w:t>
      </w:r>
      <w:r w:rsidR="002A45E6">
        <w:t>July 11</w:t>
      </w:r>
      <w:r w:rsidR="00D8619F">
        <w:t>, 2018</w:t>
      </w:r>
    </w:p>
    <w:p w:rsidR="00C3346D" w:rsidRDefault="002A45E6" w:rsidP="00C3346D">
      <w:pPr>
        <w:spacing w:line="480" w:lineRule="auto"/>
        <w:ind w:left="3600" w:firstLine="720"/>
        <w:rPr>
          <w:szCs w:val="24"/>
        </w:rPr>
      </w:pPr>
      <w:r>
        <w:rPr>
          <w:szCs w:val="24"/>
        </w:rPr>
        <w:t>Respectfully s</w:t>
      </w:r>
      <w:r w:rsidR="00C3346D" w:rsidRPr="005E1DB9">
        <w:rPr>
          <w:szCs w:val="24"/>
        </w:rPr>
        <w:t>ubmitted,</w:t>
      </w:r>
    </w:p>
    <w:p w:rsidR="0075212F" w:rsidRDefault="0075212F" w:rsidP="00C3346D">
      <w:pPr>
        <w:ind w:left="4320"/>
        <w:rPr>
          <w:b/>
          <w:smallCaps/>
          <w:szCs w:val="24"/>
        </w:rPr>
      </w:pPr>
      <w:r>
        <w:rPr>
          <w:b/>
          <w:smallCaps/>
          <w:szCs w:val="24"/>
        </w:rPr>
        <w:t>Public Utility Commission of Texas</w:t>
      </w:r>
    </w:p>
    <w:p w:rsidR="00C3346D" w:rsidRPr="0075212F" w:rsidRDefault="0075212F" w:rsidP="00C3346D">
      <w:pPr>
        <w:ind w:left="4320"/>
        <w:rPr>
          <w:b/>
          <w:smallCaps/>
          <w:szCs w:val="24"/>
        </w:rPr>
      </w:pPr>
      <w:r w:rsidRPr="0075212F">
        <w:rPr>
          <w:b/>
          <w:smallCaps/>
          <w:szCs w:val="24"/>
        </w:rPr>
        <w:t>Legal Division</w:t>
      </w:r>
    </w:p>
    <w:p w:rsidR="00C3346D" w:rsidRDefault="00C3346D" w:rsidP="00C3346D">
      <w:pPr>
        <w:ind w:left="4320"/>
        <w:rPr>
          <w:szCs w:val="24"/>
        </w:rPr>
      </w:pPr>
    </w:p>
    <w:p w:rsidR="00C3346D" w:rsidRPr="005E1DB9" w:rsidRDefault="00C3346D" w:rsidP="00C3346D">
      <w:pPr>
        <w:tabs>
          <w:tab w:val="left" w:pos="5040"/>
        </w:tabs>
        <w:ind w:left="4320"/>
      </w:pPr>
      <w:r w:rsidRPr="005E1DB9">
        <w:t xml:space="preserve">Margaret </w:t>
      </w:r>
      <w:proofErr w:type="spellStart"/>
      <w:r w:rsidRPr="005E1DB9">
        <w:t>Uhlig</w:t>
      </w:r>
      <w:proofErr w:type="spellEnd"/>
      <w:r w:rsidRPr="005E1DB9">
        <w:t xml:space="preserve"> Pemberton</w:t>
      </w:r>
    </w:p>
    <w:p w:rsidR="00C3346D" w:rsidRPr="005E1DB9" w:rsidRDefault="00C3346D" w:rsidP="00C3346D">
      <w:pPr>
        <w:tabs>
          <w:tab w:val="left" w:pos="4320"/>
        </w:tabs>
        <w:jc w:val="left"/>
        <w:rPr>
          <w:szCs w:val="24"/>
        </w:rPr>
      </w:pPr>
      <w:r w:rsidRPr="005E1DB9">
        <w:rPr>
          <w:szCs w:val="24"/>
        </w:rPr>
        <w:tab/>
        <w:t>Division Director</w:t>
      </w:r>
      <w:r>
        <w:rPr>
          <w:szCs w:val="24"/>
        </w:rPr>
        <w:t xml:space="preserve"> </w:t>
      </w:r>
    </w:p>
    <w:p w:rsidR="00C3346D" w:rsidRDefault="00C3346D" w:rsidP="00C3346D">
      <w:pPr>
        <w:pStyle w:val="Normaldouble"/>
        <w:spacing w:line="240" w:lineRule="auto"/>
      </w:pPr>
      <w:r>
        <w:tab/>
      </w:r>
      <w:r>
        <w:tab/>
      </w:r>
      <w:r>
        <w:tab/>
      </w:r>
      <w:r>
        <w:tab/>
      </w:r>
      <w:r>
        <w:tab/>
      </w:r>
      <w:r>
        <w:tab/>
      </w:r>
    </w:p>
    <w:p w:rsidR="00C3346D" w:rsidRDefault="00C3346D" w:rsidP="00C3346D">
      <w:pPr>
        <w:pStyle w:val="Normaldouble"/>
        <w:spacing w:line="240" w:lineRule="auto"/>
      </w:pPr>
      <w:r>
        <w:tab/>
      </w:r>
      <w:r>
        <w:tab/>
      </w:r>
      <w:r>
        <w:tab/>
      </w:r>
      <w:r>
        <w:tab/>
      </w:r>
      <w:r>
        <w:tab/>
      </w:r>
      <w:r>
        <w:tab/>
      </w:r>
      <w:r w:rsidR="00D8619F">
        <w:t xml:space="preserve">Katherine </w:t>
      </w:r>
      <w:proofErr w:type="spellStart"/>
      <w:r w:rsidR="00D8619F">
        <w:t>Lengieza</w:t>
      </w:r>
      <w:proofErr w:type="spellEnd"/>
      <w:r w:rsidR="00D8619F">
        <w:t xml:space="preserve"> Gross</w:t>
      </w:r>
    </w:p>
    <w:p w:rsidR="00C3346D" w:rsidRDefault="00C3346D" w:rsidP="00C3346D">
      <w:pPr>
        <w:pStyle w:val="Normaldouble"/>
        <w:spacing w:line="240" w:lineRule="auto"/>
        <w:jc w:val="left"/>
      </w:pPr>
      <w:r>
        <w:tab/>
      </w:r>
      <w:r>
        <w:tab/>
      </w:r>
      <w:r>
        <w:tab/>
      </w:r>
      <w:r>
        <w:tab/>
      </w:r>
      <w:r>
        <w:tab/>
      </w:r>
      <w:r>
        <w:tab/>
        <w:t>Managing Attorney</w:t>
      </w:r>
      <w:r>
        <w:rPr>
          <w:szCs w:val="24"/>
        </w:rPr>
        <w:t xml:space="preserve"> </w:t>
      </w:r>
    </w:p>
    <w:p w:rsidR="00C3346D" w:rsidRPr="005E1DB9" w:rsidRDefault="00C3346D" w:rsidP="00C3346D">
      <w:pPr>
        <w:ind w:left="3600" w:firstLine="720"/>
        <w:jc w:val="left"/>
        <w:rPr>
          <w:szCs w:val="24"/>
        </w:rPr>
      </w:pPr>
    </w:p>
    <w:p w:rsidR="00C3346D" w:rsidRPr="005E1DB9" w:rsidRDefault="00C3346D" w:rsidP="00C3346D">
      <w:pPr>
        <w:rPr>
          <w:szCs w:val="24"/>
        </w:rPr>
      </w:pP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Pr>
          <w:szCs w:val="24"/>
        </w:rPr>
        <w:tab/>
      </w:r>
      <w:r w:rsidRPr="005E1DB9">
        <w:rPr>
          <w:szCs w:val="24"/>
        </w:rPr>
        <w:tab/>
        <w:t>____________________________</w:t>
      </w:r>
    </w:p>
    <w:p w:rsidR="00D8619F" w:rsidRDefault="00D8619F" w:rsidP="00D8619F">
      <w:pPr>
        <w:pStyle w:val="Normaldouble"/>
        <w:spacing w:line="240" w:lineRule="auto"/>
        <w:ind w:left="3600" w:firstLine="720"/>
      </w:pPr>
      <w:r>
        <w:t>Matthew A. Arth</w:t>
      </w:r>
    </w:p>
    <w:p w:rsidR="00D8619F" w:rsidRDefault="00D8619F" w:rsidP="00D8619F">
      <w:pPr>
        <w:pStyle w:val="Normaldouble"/>
        <w:spacing w:line="240" w:lineRule="auto"/>
      </w:pPr>
      <w:r>
        <w:tab/>
      </w:r>
      <w:r>
        <w:tab/>
      </w:r>
      <w:r>
        <w:tab/>
      </w:r>
      <w:r>
        <w:tab/>
      </w:r>
      <w:r>
        <w:tab/>
      </w:r>
      <w:r>
        <w:tab/>
        <w:t xml:space="preserve">State </w:t>
      </w:r>
      <w:proofErr w:type="gramStart"/>
      <w:r>
        <w:t>Bar</w:t>
      </w:r>
      <w:proofErr w:type="gramEnd"/>
      <w:r>
        <w:t xml:space="preserve"> No. 24090806</w:t>
      </w:r>
    </w:p>
    <w:p w:rsidR="00D8619F" w:rsidRDefault="00D8619F" w:rsidP="00D8619F">
      <w:pPr>
        <w:pStyle w:val="Normaldouble"/>
        <w:spacing w:line="240" w:lineRule="auto"/>
      </w:pPr>
      <w:r>
        <w:tab/>
      </w:r>
      <w:r>
        <w:tab/>
      </w:r>
      <w:r>
        <w:tab/>
      </w:r>
      <w:r>
        <w:tab/>
      </w:r>
      <w:r>
        <w:tab/>
      </w:r>
      <w:r>
        <w:tab/>
        <w:t>1701 N. Congress Avenue</w:t>
      </w:r>
    </w:p>
    <w:p w:rsidR="00D8619F" w:rsidRDefault="00D8619F" w:rsidP="00D8619F">
      <w:pPr>
        <w:pStyle w:val="Normaldouble"/>
        <w:spacing w:line="240" w:lineRule="auto"/>
      </w:pPr>
      <w:r>
        <w:tab/>
      </w:r>
      <w:r>
        <w:tab/>
      </w:r>
      <w:r>
        <w:tab/>
      </w:r>
      <w:r>
        <w:tab/>
      </w:r>
      <w:r>
        <w:tab/>
      </w:r>
      <w:r>
        <w:tab/>
        <w:t>P.O. Box 13326</w:t>
      </w:r>
    </w:p>
    <w:p w:rsidR="00D8619F" w:rsidRDefault="00D8619F" w:rsidP="00D8619F">
      <w:pPr>
        <w:pStyle w:val="Normaldouble"/>
        <w:spacing w:line="240" w:lineRule="auto"/>
      </w:pPr>
      <w:r>
        <w:tab/>
      </w:r>
      <w:r>
        <w:tab/>
      </w:r>
      <w:r>
        <w:tab/>
      </w:r>
      <w:r>
        <w:tab/>
      </w:r>
      <w:r>
        <w:tab/>
      </w:r>
      <w:r>
        <w:tab/>
        <w:t>Austin, Texas 78711-3326</w:t>
      </w:r>
    </w:p>
    <w:p w:rsidR="00D8619F" w:rsidRDefault="00D8619F" w:rsidP="00D8619F">
      <w:pPr>
        <w:pStyle w:val="Normaldouble"/>
        <w:spacing w:line="240" w:lineRule="auto"/>
        <w:ind w:left="4320"/>
      </w:pPr>
      <w:r>
        <w:t>(512) 936-7021</w:t>
      </w:r>
    </w:p>
    <w:p w:rsidR="00D8619F" w:rsidRDefault="002A45E6" w:rsidP="00D8619F">
      <w:pPr>
        <w:pStyle w:val="Normaldouble"/>
        <w:spacing w:line="240" w:lineRule="auto"/>
      </w:pPr>
      <w:r>
        <w:tab/>
      </w:r>
      <w:r>
        <w:tab/>
      </w:r>
      <w:r>
        <w:tab/>
      </w:r>
      <w:r>
        <w:tab/>
      </w:r>
      <w:r>
        <w:tab/>
      </w:r>
      <w:r>
        <w:tab/>
        <w:t>(512) 936-7268 (fax</w:t>
      </w:r>
      <w:r w:rsidR="00D8619F">
        <w:t>)</w:t>
      </w:r>
    </w:p>
    <w:p w:rsidR="00D8619F" w:rsidRDefault="002A45E6" w:rsidP="00D8619F">
      <w:pPr>
        <w:pStyle w:val="Normaldouble"/>
        <w:spacing w:line="240" w:lineRule="auto"/>
      </w:pPr>
      <w:r>
        <w:tab/>
      </w:r>
      <w:r>
        <w:tab/>
      </w:r>
      <w:r>
        <w:tab/>
      </w:r>
      <w:r>
        <w:tab/>
      </w:r>
      <w:r>
        <w:tab/>
      </w:r>
      <w:r>
        <w:tab/>
        <w:t>matthew.a</w:t>
      </w:r>
      <w:r w:rsidR="00D8619F">
        <w:t>rth@puc.texas.gov</w:t>
      </w:r>
    </w:p>
    <w:p w:rsidR="00C3346D" w:rsidRDefault="00C3346D" w:rsidP="00C3346D">
      <w:pPr>
        <w:jc w:val="left"/>
      </w:pPr>
    </w:p>
    <w:p w:rsidR="009529B0" w:rsidRDefault="009529B0" w:rsidP="00C3346D">
      <w:pPr>
        <w:jc w:val="left"/>
      </w:pPr>
    </w:p>
    <w:p w:rsidR="009529B0" w:rsidRDefault="009529B0" w:rsidP="00C3346D">
      <w:pPr>
        <w:jc w:val="left"/>
      </w:pPr>
    </w:p>
    <w:p w:rsidR="009529B0" w:rsidRDefault="009529B0" w:rsidP="00C3346D">
      <w:pPr>
        <w:jc w:val="left"/>
      </w:pPr>
    </w:p>
    <w:p w:rsidR="00C3346D" w:rsidRPr="00C138DF" w:rsidRDefault="00424C29" w:rsidP="00C3346D">
      <w:pPr>
        <w:jc w:val="center"/>
        <w:rPr>
          <w:b/>
          <w:caps/>
          <w:szCs w:val="24"/>
        </w:rPr>
      </w:pPr>
      <w:r>
        <w:rPr>
          <w:b/>
          <w:caps/>
          <w:szCs w:val="24"/>
        </w:rPr>
        <w:t>Docket NO. 47153</w:t>
      </w:r>
    </w:p>
    <w:p w:rsidR="00C3346D" w:rsidRDefault="00C3346D" w:rsidP="00C3346D">
      <w:pPr>
        <w:jc w:val="left"/>
      </w:pPr>
    </w:p>
    <w:p w:rsidR="00C3346D" w:rsidRPr="00554619" w:rsidRDefault="00C3346D" w:rsidP="00C3346D">
      <w:pPr>
        <w:keepNext/>
        <w:spacing w:line="360" w:lineRule="auto"/>
        <w:jc w:val="center"/>
        <w:rPr>
          <w:b/>
          <w:szCs w:val="24"/>
        </w:rPr>
      </w:pPr>
      <w:r w:rsidRPr="00554619">
        <w:rPr>
          <w:b/>
          <w:szCs w:val="24"/>
        </w:rPr>
        <w:t>CERTIFICATE OF SERVICE</w:t>
      </w:r>
    </w:p>
    <w:p w:rsidR="00C3346D" w:rsidRPr="004B6CB5" w:rsidRDefault="00C3346D" w:rsidP="00C3346D">
      <w:pPr>
        <w:spacing w:line="360" w:lineRule="auto"/>
        <w:ind w:firstLine="720"/>
      </w:pPr>
      <w:r w:rsidRPr="00554619">
        <w:rPr>
          <w:szCs w:val="24"/>
        </w:rPr>
        <w:t xml:space="preserve">I certify that a copy of this document will be served on all </w:t>
      </w:r>
      <w:r>
        <w:rPr>
          <w:szCs w:val="24"/>
        </w:rPr>
        <w:t xml:space="preserve">parties of record on </w:t>
      </w:r>
      <w:r w:rsidR="002A45E6">
        <w:rPr>
          <w:szCs w:val="24"/>
        </w:rPr>
        <w:t>July 11</w:t>
      </w:r>
      <w:r>
        <w:rPr>
          <w:szCs w:val="24"/>
        </w:rPr>
        <w:t>, 201</w:t>
      </w:r>
      <w:r w:rsidR="0038499B">
        <w:rPr>
          <w:szCs w:val="24"/>
        </w:rPr>
        <w:t>8</w:t>
      </w:r>
      <w:r w:rsidRPr="00554619">
        <w:rPr>
          <w:szCs w:val="24"/>
        </w:rPr>
        <w:t xml:space="preserve"> in accordance with </w:t>
      </w:r>
      <w:r w:rsidR="00D8619F">
        <w:rPr>
          <w:szCs w:val="24"/>
        </w:rPr>
        <w:t xml:space="preserve">the requirements of </w:t>
      </w:r>
      <w:r>
        <w:rPr>
          <w:szCs w:val="24"/>
        </w:rPr>
        <w:t xml:space="preserve">16 </w:t>
      </w:r>
      <w:r w:rsidR="00F20D06">
        <w:rPr>
          <w:szCs w:val="24"/>
        </w:rPr>
        <w:t>TAC</w:t>
      </w:r>
      <w:r>
        <w:rPr>
          <w:szCs w:val="24"/>
        </w:rPr>
        <w:t xml:space="preserve"> </w:t>
      </w:r>
      <w:r w:rsidRPr="00566902">
        <w:rPr>
          <w:szCs w:val="24"/>
        </w:rPr>
        <w:t>§</w:t>
      </w:r>
      <w:r w:rsidRPr="00554619">
        <w:rPr>
          <w:szCs w:val="24"/>
        </w:rPr>
        <w:t xml:space="preserve"> 22.74.</w:t>
      </w:r>
    </w:p>
    <w:p w:rsidR="00C3346D" w:rsidRPr="00554619" w:rsidRDefault="00C3346D" w:rsidP="00C3346D">
      <w:pPr>
        <w:keepNext/>
        <w:spacing w:line="360" w:lineRule="auto"/>
        <w:ind w:firstLine="720"/>
        <w:rPr>
          <w:szCs w:val="24"/>
        </w:rPr>
      </w:pPr>
    </w:p>
    <w:p w:rsidR="00C3346D" w:rsidRPr="00554619" w:rsidRDefault="00C3346D" w:rsidP="00C3346D">
      <w:pPr>
        <w:keepNext/>
        <w:ind w:left="3600" w:firstLine="720"/>
        <w:rPr>
          <w:szCs w:val="24"/>
        </w:rPr>
      </w:pPr>
      <w:r w:rsidRPr="00554619">
        <w:rPr>
          <w:szCs w:val="24"/>
        </w:rPr>
        <w:t>_____________________________</w:t>
      </w:r>
    </w:p>
    <w:p w:rsidR="00AD1B6F" w:rsidRDefault="00D8619F" w:rsidP="00A64776">
      <w:pPr>
        <w:ind w:left="3600" w:firstLine="720"/>
      </w:pPr>
      <w:r>
        <w:t>Matthew A. Arth</w:t>
      </w:r>
    </w:p>
    <w:sectPr w:rsidR="00AD1B6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47C" w:rsidRDefault="005E147C">
      <w:r>
        <w:separator/>
      </w:r>
    </w:p>
  </w:endnote>
  <w:endnote w:type="continuationSeparator" w:id="0">
    <w:p w:rsidR="005E147C" w:rsidRDefault="005E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6902009"/>
      <w:docPartObj>
        <w:docPartGallery w:val="Page Numbers (Bottom of Page)"/>
        <w:docPartUnique/>
      </w:docPartObj>
    </w:sdtPr>
    <w:sdtEndPr/>
    <w:sdtContent>
      <w:sdt>
        <w:sdtPr>
          <w:id w:val="1728636285"/>
          <w:docPartObj>
            <w:docPartGallery w:val="Page Numbers (Top of Page)"/>
            <w:docPartUnique/>
          </w:docPartObj>
        </w:sdtPr>
        <w:sdtEndPr/>
        <w:sdtContent>
          <w:p w:rsidR="00D8619F" w:rsidRDefault="00D8619F">
            <w:pPr>
              <w:pStyle w:val="Footer"/>
              <w:jc w:val="center"/>
            </w:pPr>
            <w:r w:rsidRPr="00D8619F">
              <w:rPr>
                <w:bCs/>
                <w:sz w:val="20"/>
              </w:rPr>
              <w:fldChar w:fldCharType="begin"/>
            </w:r>
            <w:r w:rsidRPr="00D8619F">
              <w:rPr>
                <w:bCs/>
                <w:sz w:val="20"/>
              </w:rPr>
              <w:instrText xml:space="preserve"> PAGE </w:instrText>
            </w:r>
            <w:r w:rsidRPr="00D8619F">
              <w:rPr>
                <w:bCs/>
                <w:sz w:val="20"/>
              </w:rPr>
              <w:fldChar w:fldCharType="separate"/>
            </w:r>
            <w:r w:rsidR="00B769A9">
              <w:rPr>
                <w:bCs/>
                <w:noProof/>
                <w:sz w:val="20"/>
              </w:rPr>
              <w:t>2</w:t>
            </w:r>
            <w:r w:rsidRPr="00D8619F">
              <w:rPr>
                <w:bCs/>
                <w:sz w:val="20"/>
              </w:rPr>
              <w:fldChar w:fldCharType="end"/>
            </w:r>
            <w:r w:rsidRPr="00D8619F">
              <w:rPr>
                <w:sz w:val="20"/>
              </w:rPr>
              <w:t xml:space="preserve"> of </w:t>
            </w:r>
            <w:r w:rsidRPr="00D8619F">
              <w:rPr>
                <w:bCs/>
                <w:sz w:val="20"/>
              </w:rPr>
              <w:fldChar w:fldCharType="begin"/>
            </w:r>
            <w:r w:rsidRPr="00D8619F">
              <w:rPr>
                <w:bCs/>
                <w:sz w:val="20"/>
              </w:rPr>
              <w:instrText xml:space="preserve"> NUMPAGES  </w:instrText>
            </w:r>
            <w:r w:rsidRPr="00D8619F">
              <w:rPr>
                <w:bCs/>
                <w:sz w:val="20"/>
              </w:rPr>
              <w:fldChar w:fldCharType="separate"/>
            </w:r>
            <w:r w:rsidR="00B769A9">
              <w:rPr>
                <w:bCs/>
                <w:noProof/>
                <w:sz w:val="20"/>
              </w:rPr>
              <w:t>3</w:t>
            </w:r>
            <w:r w:rsidRPr="00D8619F">
              <w:rPr>
                <w:bCs/>
                <w:sz w:val="20"/>
              </w:rPr>
              <w:fldChar w:fldCharType="end"/>
            </w:r>
          </w:p>
        </w:sdtContent>
      </w:sdt>
    </w:sdtContent>
  </w:sdt>
  <w:p w:rsidR="005A45F4" w:rsidRDefault="005A45F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47C" w:rsidRDefault="005E147C">
      <w:r>
        <w:separator/>
      </w:r>
    </w:p>
  </w:footnote>
  <w:footnote w:type="continuationSeparator" w:id="0">
    <w:p w:rsidR="005E147C" w:rsidRDefault="005E147C">
      <w:r>
        <w:continuationSeparator/>
      </w:r>
    </w:p>
  </w:footnote>
  <w:footnote w:id="1">
    <w:p w:rsidR="00F17697" w:rsidRPr="00F17697" w:rsidRDefault="00F17697" w:rsidP="00E91258">
      <w:pPr>
        <w:pStyle w:val="FootnoteText"/>
        <w:spacing w:after="120"/>
        <w:ind w:firstLine="720"/>
      </w:pPr>
      <w:r>
        <w:rPr>
          <w:rStyle w:val="FootnoteReference"/>
        </w:rPr>
        <w:footnoteRef/>
      </w:r>
      <w:r>
        <w:t xml:space="preserve"> </w:t>
      </w:r>
      <w:r w:rsidRPr="005B1A55">
        <w:t xml:space="preserve">Although 14 protests were filed in this docket, two ratepayers filed two protests each.  Therefore, only 12 ratepayers filed protests.  </w:t>
      </w:r>
      <w:r w:rsidR="00C364DE" w:rsidRPr="005B1A55">
        <w:rPr>
          <w:i/>
        </w:rPr>
        <w:t>Compare</w:t>
      </w:r>
      <w:r w:rsidRPr="005B1A55">
        <w:rPr>
          <w:i/>
        </w:rPr>
        <w:t xml:space="preserve"> </w:t>
      </w:r>
      <w:r w:rsidR="00A64776" w:rsidRPr="005B1A55">
        <w:t>Ratepayer Protest – 131 CR 1544 of Jane Brown (Jan. 12, 2018)</w:t>
      </w:r>
      <w:r w:rsidR="00C364DE" w:rsidRPr="005B1A55">
        <w:t xml:space="preserve"> (AIS Item No. 10) </w:t>
      </w:r>
      <w:r w:rsidR="00C364DE" w:rsidRPr="005B1A55">
        <w:rPr>
          <w:i/>
        </w:rPr>
        <w:t>with</w:t>
      </w:r>
      <w:r w:rsidR="00A64776" w:rsidRPr="005B1A55">
        <w:t xml:space="preserve"> Ratepayer Protest – 148 CR 1544 of Jane Brown (Jan. 12, 2018)</w:t>
      </w:r>
      <w:r w:rsidR="00C364DE" w:rsidRPr="005B1A55">
        <w:t xml:space="preserve"> (AIS Item No. 11)</w:t>
      </w:r>
      <w:r w:rsidR="00A64776" w:rsidRPr="005B1A55">
        <w:t xml:space="preserve">; </w:t>
      </w:r>
      <w:r w:rsidR="00C364DE" w:rsidRPr="005B1A55">
        <w:rPr>
          <w:i/>
        </w:rPr>
        <w:t xml:space="preserve">compare </w:t>
      </w:r>
      <w:r w:rsidR="00A64776" w:rsidRPr="005B1A55">
        <w:t>Ratepayer Protest of Danny Pence (Mar. 16, 2018)</w:t>
      </w:r>
      <w:r w:rsidR="00C364DE" w:rsidRPr="005B1A55">
        <w:t xml:space="preserve"> (AIS Item No. 22) </w:t>
      </w:r>
      <w:r w:rsidR="00C364DE" w:rsidRPr="005B1A55">
        <w:rPr>
          <w:i/>
        </w:rPr>
        <w:t>with</w:t>
      </w:r>
      <w:r w:rsidR="00A64776" w:rsidRPr="005B1A55">
        <w:t xml:space="preserve"> Ratepayer </w:t>
      </w:r>
      <w:r w:rsidR="00C364DE" w:rsidRPr="005B1A55">
        <w:t>Protest of Danny Pence (Mar. 16, 2018) (AIS Item No. 23).</w:t>
      </w:r>
    </w:p>
  </w:footnote>
  <w:footnote w:id="2">
    <w:p w:rsidR="005C69E7" w:rsidRDefault="005C69E7" w:rsidP="005C69E7">
      <w:pPr>
        <w:pStyle w:val="FootnoteText"/>
        <w:spacing w:after="120"/>
        <w:ind w:firstLine="720"/>
      </w:pPr>
      <w:r>
        <w:rPr>
          <w:rStyle w:val="FootnoteReference"/>
        </w:rPr>
        <w:footnoteRef/>
      </w:r>
      <w:r>
        <w:t xml:space="preserve"> Staff notes that Order No. 3 included in the procedural schedule a proposed effective date of March 19, 2018, however because this would not have been at least 35 days after notice was issued to ratepayers on February 18, 2018 or that the revised application was filed on February 20, 2018, Staff believes CS Water’s requested proposed effective date of March 28, 2018 is accurate.  </w:t>
      </w:r>
      <w:r>
        <w:rPr>
          <w:i/>
        </w:rPr>
        <w:t xml:space="preserve">See </w:t>
      </w:r>
      <w:r>
        <w:t xml:space="preserve">Texas Water Code (TWC) § 13.1871(b). </w:t>
      </w:r>
    </w:p>
  </w:footnote>
  <w:footnote w:id="3">
    <w:p w:rsidR="00447395" w:rsidRPr="00DE136A" w:rsidRDefault="00447395" w:rsidP="0075212F">
      <w:pPr>
        <w:pStyle w:val="FootnoteText"/>
        <w:ind w:firstLine="720"/>
      </w:pPr>
      <w:r>
        <w:rPr>
          <w:rStyle w:val="FootnoteReference"/>
        </w:rPr>
        <w:footnoteRef/>
      </w:r>
      <w:r w:rsidR="00DE136A">
        <w:t xml:space="preserve"> </w:t>
      </w:r>
      <w:r w:rsidR="00DE136A">
        <w:rPr>
          <w:i/>
        </w:rPr>
        <w:t xml:space="preserve">See </w:t>
      </w:r>
      <w:r w:rsidR="00DE136A">
        <w:t>T</w:t>
      </w:r>
      <w:r w:rsidR="005C69E7">
        <w:t>WC</w:t>
      </w:r>
      <w:r w:rsidR="00DE136A">
        <w:t xml:space="preserve"> § 13.1871(k); 16 TAC § 24.28(c</w:t>
      </w:r>
      <w:proofErr w:type="gramStart"/>
      <w:r w:rsidR="00DE136A">
        <w:t>)(</w:t>
      </w:r>
      <w:proofErr w:type="gramEnd"/>
      <w:r w:rsidR="00DE136A">
        <w: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3613DF"/>
    <w:multiLevelType w:val="hybridMultilevel"/>
    <w:tmpl w:val="54ACB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7"/>
  </w:num>
  <w:num w:numId="3">
    <w:abstractNumId w:val="17"/>
  </w:num>
  <w:num w:numId="4">
    <w:abstractNumId w:val="7"/>
  </w:num>
  <w:num w:numId="5">
    <w:abstractNumId w:val="33"/>
  </w:num>
  <w:num w:numId="6">
    <w:abstractNumId w:val="32"/>
  </w:num>
  <w:num w:numId="7">
    <w:abstractNumId w:val="20"/>
  </w:num>
  <w:num w:numId="8">
    <w:abstractNumId w:val="21"/>
  </w:num>
  <w:num w:numId="9">
    <w:abstractNumId w:val="28"/>
  </w:num>
  <w:num w:numId="10">
    <w:abstractNumId w:val="8"/>
  </w:num>
  <w:num w:numId="11">
    <w:abstractNumId w:val="18"/>
  </w:num>
  <w:num w:numId="12">
    <w:abstractNumId w:val="22"/>
  </w:num>
  <w:num w:numId="13">
    <w:abstractNumId w:val="5"/>
  </w:num>
  <w:num w:numId="14">
    <w:abstractNumId w:val="24"/>
  </w:num>
  <w:num w:numId="15">
    <w:abstractNumId w:val="10"/>
  </w:num>
  <w:num w:numId="16">
    <w:abstractNumId w:val="30"/>
  </w:num>
  <w:num w:numId="17">
    <w:abstractNumId w:val="25"/>
  </w:num>
  <w:num w:numId="18">
    <w:abstractNumId w:val="3"/>
  </w:num>
  <w:num w:numId="19">
    <w:abstractNumId w:val="27"/>
  </w:num>
  <w:num w:numId="20">
    <w:abstractNumId w:val="16"/>
  </w:num>
  <w:num w:numId="21">
    <w:abstractNumId w:val="34"/>
  </w:num>
  <w:num w:numId="22">
    <w:abstractNumId w:val="31"/>
  </w:num>
  <w:num w:numId="23">
    <w:abstractNumId w:val="29"/>
  </w:num>
  <w:num w:numId="24">
    <w:abstractNumId w:val="6"/>
  </w:num>
  <w:num w:numId="25">
    <w:abstractNumId w:val="23"/>
  </w:num>
  <w:num w:numId="26">
    <w:abstractNumId w:val="9"/>
  </w:num>
  <w:num w:numId="27">
    <w:abstractNumId w:val="1"/>
  </w:num>
  <w:num w:numId="28">
    <w:abstractNumId w:val="4"/>
  </w:num>
  <w:num w:numId="29">
    <w:abstractNumId w:val="12"/>
  </w:num>
  <w:num w:numId="30">
    <w:abstractNumId w:val="36"/>
  </w:num>
  <w:num w:numId="31">
    <w:abstractNumId w:val="13"/>
  </w:num>
  <w:num w:numId="32">
    <w:abstractNumId w:val="11"/>
  </w:num>
  <w:num w:numId="33">
    <w:abstractNumId w:val="35"/>
  </w:num>
  <w:num w:numId="34">
    <w:abstractNumId w:val="0"/>
  </w:num>
  <w:num w:numId="35">
    <w:abstractNumId w:val="26"/>
  </w:num>
  <w:num w:numId="36">
    <w:abstractNumId w:val="15"/>
  </w:num>
  <w:num w:numId="37">
    <w:abstractNumId w:val="19"/>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FE4"/>
    <w:rsid w:val="00006869"/>
    <w:rsid w:val="000129B7"/>
    <w:rsid w:val="000134BB"/>
    <w:rsid w:val="00015160"/>
    <w:rsid w:val="00016E14"/>
    <w:rsid w:val="000173D8"/>
    <w:rsid w:val="000233F8"/>
    <w:rsid w:val="0002683D"/>
    <w:rsid w:val="0003070A"/>
    <w:rsid w:val="000310C1"/>
    <w:rsid w:val="000339FE"/>
    <w:rsid w:val="000345AE"/>
    <w:rsid w:val="0003475F"/>
    <w:rsid w:val="00034BB1"/>
    <w:rsid w:val="00036B99"/>
    <w:rsid w:val="00036BD7"/>
    <w:rsid w:val="00036C31"/>
    <w:rsid w:val="00040D91"/>
    <w:rsid w:val="0004538B"/>
    <w:rsid w:val="000461F3"/>
    <w:rsid w:val="000471DC"/>
    <w:rsid w:val="000473E1"/>
    <w:rsid w:val="0005091E"/>
    <w:rsid w:val="00050EC3"/>
    <w:rsid w:val="00052B31"/>
    <w:rsid w:val="00054E3C"/>
    <w:rsid w:val="0005581B"/>
    <w:rsid w:val="00057314"/>
    <w:rsid w:val="000621BB"/>
    <w:rsid w:val="00062A5F"/>
    <w:rsid w:val="00062CB7"/>
    <w:rsid w:val="00065A3A"/>
    <w:rsid w:val="0006677D"/>
    <w:rsid w:val="000705D5"/>
    <w:rsid w:val="00073EFE"/>
    <w:rsid w:val="00074A52"/>
    <w:rsid w:val="00074E46"/>
    <w:rsid w:val="000755F4"/>
    <w:rsid w:val="0007629E"/>
    <w:rsid w:val="000767DB"/>
    <w:rsid w:val="0008126A"/>
    <w:rsid w:val="000857EC"/>
    <w:rsid w:val="0009006A"/>
    <w:rsid w:val="00092357"/>
    <w:rsid w:val="00092B02"/>
    <w:rsid w:val="0009361B"/>
    <w:rsid w:val="0009426E"/>
    <w:rsid w:val="0009452B"/>
    <w:rsid w:val="00094D6D"/>
    <w:rsid w:val="000972FD"/>
    <w:rsid w:val="000A07D8"/>
    <w:rsid w:val="000A0A90"/>
    <w:rsid w:val="000A0EF4"/>
    <w:rsid w:val="000A3078"/>
    <w:rsid w:val="000A41DD"/>
    <w:rsid w:val="000A507A"/>
    <w:rsid w:val="000B10C9"/>
    <w:rsid w:val="000B163B"/>
    <w:rsid w:val="000B1812"/>
    <w:rsid w:val="000B1B9C"/>
    <w:rsid w:val="000B524E"/>
    <w:rsid w:val="000B5AA0"/>
    <w:rsid w:val="000C0C8D"/>
    <w:rsid w:val="000C159F"/>
    <w:rsid w:val="000C19AD"/>
    <w:rsid w:val="000C1DFE"/>
    <w:rsid w:val="000C3624"/>
    <w:rsid w:val="000C4031"/>
    <w:rsid w:val="000C6AF9"/>
    <w:rsid w:val="000C749D"/>
    <w:rsid w:val="000D042D"/>
    <w:rsid w:val="000D2A3C"/>
    <w:rsid w:val="000D3CDD"/>
    <w:rsid w:val="000D5F63"/>
    <w:rsid w:val="000E110D"/>
    <w:rsid w:val="000E13EC"/>
    <w:rsid w:val="000E15A7"/>
    <w:rsid w:val="000E1F8E"/>
    <w:rsid w:val="000E26FE"/>
    <w:rsid w:val="000E2BDF"/>
    <w:rsid w:val="000E3091"/>
    <w:rsid w:val="000E6961"/>
    <w:rsid w:val="000F0E82"/>
    <w:rsid w:val="000F1B5D"/>
    <w:rsid w:val="000F1F40"/>
    <w:rsid w:val="000F3404"/>
    <w:rsid w:val="000F3B81"/>
    <w:rsid w:val="000F4297"/>
    <w:rsid w:val="000F568E"/>
    <w:rsid w:val="000F6BEB"/>
    <w:rsid w:val="000F6C82"/>
    <w:rsid w:val="000F7F9C"/>
    <w:rsid w:val="00100FBD"/>
    <w:rsid w:val="00101E9A"/>
    <w:rsid w:val="00103B13"/>
    <w:rsid w:val="00104BD4"/>
    <w:rsid w:val="001111CA"/>
    <w:rsid w:val="001171A2"/>
    <w:rsid w:val="00117ED8"/>
    <w:rsid w:val="0012023C"/>
    <w:rsid w:val="00122035"/>
    <w:rsid w:val="00122C66"/>
    <w:rsid w:val="001242DD"/>
    <w:rsid w:val="00127224"/>
    <w:rsid w:val="00127BEE"/>
    <w:rsid w:val="00132C88"/>
    <w:rsid w:val="001347B7"/>
    <w:rsid w:val="001370E3"/>
    <w:rsid w:val="00140F61"/>
    <w:rsid w:val="00143BAC"/>
    <w:rsid w:val="00143DBB"/>
    <w:rsid w:val="00144349"/>
    <w:rsid w:val="001455E9"/>
    <w:rsid w:val="00147053"/>
    <w:rsid w:val="00151409"/>
    <w:rsid w:val="00151986"/>
    <w:rsid w:val="00152E43"/>
    <w:rsid w:val="0015465A"/>
    <w:rsid w:val="00162210"/>
    <w:rsid w:val="001632FA"/>
    <w:rsid w:val="00166EF5"/>
    <w:rsid w:val="0016707F"/>
    <w:rsid w:val="00167865"/>
    <w:rsid w:val="00167B9A"/>
    <w:rsid w:val="00170C23"/>
    <w:rsid w:val="00170DF9"/>
    <w:rsid w:val="001711C0"/>
    <w:rsid w:val="0017204A"/>
    <w:rsid w:val="00172528"/>
    <w:rsid w:val="00172793"/>
    <w:rsid w:val="001750B5"/>
    <w:rsid w:val="00175E2D"/>
    <w:rsid w:val="00176914"/>
    <w:rsid w:val="00176D68"/>
    <w:rsid w:val="0018241E"/>
    <w:rsid w:val="00182769"/>
    <w:rsid w:val="00185518"/>
    <w:rsid w:val="00186F5A"/>
    <w:rsid w:val="0018735C"/>
    <w:rsid w:val="0019031B"/>
    <w:rsid w:val="00190BC4"/>
    <w:rsid w:val="00197531"/>
    <w:rsid w:val="001A2D16"/>
    <w:rsid w:val="001A357D"/>
    <w:rsid w:val="001A5833"/>
    <w:rsid w:val="001A68B1"/>
    <w:rsid w:val="001A7BA6"/>
    <w:rsid w:val="001A7DBE"/>
    <w:rsid w:val="001B0A98"/>
    <w:rsid w:val="001B0D9A"/>
    <w:rsid w:val="001B3360"/>
    <w:rsid w:val="001B3DC3"/>
    <w:rsid w:val="001C0EBF"/>
    <w:rsid w:val="001C28A6"/>
    <w:rsid w:val="001C37BD"/>
    <w:rsid w:val="001C38BF"/>
    <w:rsid w:val="001C3BDA"/>
    <w:rsid w:val="001C4BA6"/>
    <w:rsid w:val="001C4FA1"/>
    <w:rsid w:val="001D0EFA"/>
    <w:rsid w:val="001D22F0"/>
    <w:rsid w:val="001D2894"/>
    <w:rsid w:val="001D58F8"/>
    <w:rsid w:val="001D6648"/>
    <w:rsid w:val="001D6A60"/>
    <w:rsid w:val="001E0547"/>
    <w:rsid w:val="001E1E75"/>
    <w:rsid w:val="001E3A56"/>
    <w:rsid w:val="001E5324"/>
    <w:rsid w:val="001E55D1"/>
    <w:rsid w:val="001E706B"/>
    <w:rsid w:val="001F16FF"/>
    <w:rsid w:val="001F2BDD"/>
    <w:rsid w:val="001F5FDD"/>
    <w:rsid w:val="001F6653"/>
    <w:rsid w:val="00200338"/>
    <w:rsid w:val="00201516"/>
    <w:rsid w:val="0020243D"/>
    <w:rsid w:val="0020473E"/>
    <w:rsid w:val="00206797"/>
    <w:rsid w:val="002069D8"/>
    <w:rsid w:val="0020791A"/>
    <w:rsid w:val="00207A9A"/>
    <w:rsid w:val="002120B4"/>
    <w:rsid w:val="00214168"/>
    <w:rsid w:val="0021567A"/>
    <w:rsid w:val="00217977"/>
    <w:rsid w:val="00220773"/>
    <w:rsid w:val="0022173D"/>
    <w:rsid w:val="002222D3"/>
    <w:rsid w:val="002241EF"/>
    <w:rsid w:val="002242EE"/>
    <w:rsid w:val="00226C69"/>
    <w:rsid w:val="00227044"/>
    <w:rsid w:val="00227465"/>
    <w:rsid w:val="002303EB"/>
    <w:rsid w:val="00230417"/>
    <w:rsid w:val="0023091D"/>
    <w:rsid w:val="002329B6"/>
    <w:rsid w:val="00232BA2"/>
    <w:rsid w:val="00233077"/>
    <w:rsid w:val="002432A0"/>
    <w:rsid w:val="0024377E"/>
    <w:rsid w:val="00247D7D"/>
    <w:rsid w:val="00247F89"/>
    <w:rsid w:val="002523BD"/>
    <w:rsid w:val="00252D16"/>
    <w:rsid w:val="00253115"/>
    <w:rsid w:val="00253FE6"/>
    <w:rsid w:val="0025700B"/>
    <w:rsid w:val="00267DF4"/>
    <w:rsid w:val="00270C7B"/>
    <w:rsid w:val="00271524"/>
    <w:rsid w:val="00272208"/>
    <w:rsid w:val="00274D9F"/>
    <w:rsid w:val="00276381"/>
    <w:rsid w:val="00277079"/>
    <w:rsid w:val="00277BCE"/>
    <w:rsid w:val="00283F39"/>
    <w:rsid w:val="00285227"/>
    <w:rsid w:val="00285A49"/>
    <w:rsid w:val="00286D26"/>
    <w:rsid w:val="0029005F"/>
    <w:rsid w:val="002936B1"/>
    <w:rsid w:val="00296A0D"/>
    <w:rsid w:val="00296BA8"/>
    <w:rsid w:val="00297E78"/>
    <w:rsid w:val="002A0648"/>
    <w:rsid w:val="002A36CA"/>
    <w:rsid w:val="002A4485"/>
    <w:rsid w:val="002A45E6"/>
    <w:rsid w:val="002A4C69"/>
    <w:rsid w:val="002B0B47"/>
    <w:rsid w:val="002B133D"/>
    <w:rsid w:val="002B1926"/>
    <w:rsid w:val="002B3A6C"/>
    <w:rsid w:val="002B433D"/>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81E"/>
    <w:rsid w:val="002D543A"/>
    <w:rsid w:val="002E1BE8"/>
    <w:rsid w:val="002E3E56"/>
    <w:rsid w:val="002E4202"/>
    <w:rsid w:val="002E45FE"/>
    <w:rsid w:val="002E749D"/>
    <w:rsid w:val="002F00C6"/>
    <w:rsid w:val="002F08B6"/>
    <w:rsid w:val="002F14A1"/>
    <w:rsid w:val="002F4001"/>
    <w:rsid w:val="002F479D"/>
    <w:rsid w:val="002F5F00"/>
    <w:rsid w:val="002F62F0"/>
    <w:rsid w:val="002F7AC6"/>
    <w:rsid w:val="00301E60"/>
    <w:rsid w:val="003021A2"/>
    <w:rsid w:val="003033F1"/>
    <w:rsid w:val="00303A45"/>
    <w:rsid w:val="00303F86"/>
    <w:rsid w:val="00304439"/>
    <w:rsid w:val="00305298"/>
    <w:rsid w:val="0031360F"/>
    <w:rsid w:val="00332458"/>
    <w:rsid w:val="0033322E"/>
    <w:rsid w:val="0033389D"/>
    <w:rsid w:val="003346A4"/>
    <w:rsid w:val="00336ACF"/>
    <w:rsid w:val="0034074F"/>
    <w:rsid w:val="00341854"/>
    <w:rsid w:val="003422AD"/>
    <w:rsid w:val="00344058"/>
    <w:rsid w:val="003455B0"/>
    <w:rsid w:val="00350300"/>
    <w:rsid w:val="0035160B"/>
    <w:rsid w:val="00351754"/>
    <w:rsid w:val="00352D54"/>
    <w:rsid w:val="00354BC8"/>
    <w:rsid w:val="003554BE"/>
    <w:rsid w:val="0035716D"/>
    <w:rsid w:val="00357C92"/>
    <w:rsid w:val="00357CF3"/>
    <w:rsid w:val="003602F6"/>
    <w:rsid w:val="00360A0C"/>
    <w:rsid w:val="00364C68"/>
    <w:rsid w:val="00374091"/>
    <w:rsid w:val="003744AE"/>
    <w:rsid w:val="003751A0"/>
    <w:rsid w:val="00375F64"/>
    <w:rsid w:val="0038404D"/>
    <w:rsid w:val="00384670"/>
    <w:rsid w:val="00384875"/>
    <w:rsid w:val="0038499B"/>
    <w:rsid w:val="00384BB8"/>
    <w:rsid w:val="00385ED8"/>
    <w:rsid w:val="0038660B"/>
    <w:rsid w:val="003871D1"/>
    <w:rsid w:val="00391CAF"/>
    <w:rsid w:val="003922EA"/>
    <w:rsid w:val="00393010"/>
    <w:rsid w:val="00393269"/>
    <w:rsid w:val="0039363F"/>
    <w:rsid w:val="00394ED0"/>
    <w:rsid w:val="0039591B"/>
    <w:rsid w:val="00395ED6"/>
    <w:rsid w:val="00397341"/>
    <w:rsid w:val="003A1B53"/>
    <w:rsid w:val="003A2B88"/>
    <w:rsid w:val="003A315E"/>
    <w:rsid w:val="003A338C"/>
    <w:rsid w:val="003A53E1"/>
    <w:rsid w:val="003A5943"/>
    <w:rsid w:val="003B3B66"/>
    <w:rsid w:val="003B4F6E"/>
    <w:rsid w:val="003B6280"/>
    <w:rsid w:val="003B63FF"/>
    <w:rsid w:val="003B7059"/>
    <w:rsid w:val="003B7656"/>
    <w:rsid w:val="003C0C4B"/>
    <w:rsid w:val="003C0E04"/>
    <w:rsid w:val="003C4129"/>
    <w:rsid w:val="003C42CC"/>
    <w:rsid w:val="003C5A30"/>
    <w:rsid w:val="003C6393"/>
    <w:rsid w:val="003C68B5"/>
    <w:rsid w:val="003C7C47"/>
    <w:rsid w:val="003D152A"/>
    <w:rsid w:val="003D1D6C"/>
    <w:rsid w:val="003D2C07"/>
    <w:rsid w:val="003D3BCF"/>
    <w:rsid w:val="003D4381"/>
    <w:rsid w:val="003D6CF6"/>
    <w:rsid w:val="003E0D0A"/>
    <w:rsid w:val="003E1AA5"/>
    <w:rsid w:val="003E59FA"/>
    <w:rsid w:val="003E7A59"/>
    <w:rsid w:val="003F43DE"/>
    <w:rsid w:val="003F72A0"/>
    <w:rsid w:val="004012A0"/>
    <w:rsid w:val="00403B88"/>
    <w:rsid w:val="00404493"/>
    <w:rsid w:val="00410548"/>
    <w:rsid w:val="0041248F"/>
    <w:rsid w:val="004126E6"/>
    <w:rsid w:val="00412C91"/>
    <w:rsid w:val="00415DDE"/>
    <w:rsid w:val="00416B49"/>
    <w:rsid w:val="00416FBB"/>
    <w:rsid w:val="0041790E"/>
    <w:rsid w:val="00422A05"/>
    <w:rsid w:val="00423664"/>
    <w:rsid w:val="00423A3F"/>
    <w:rsid w:val="004241A1"/>
    <w:rsid w:val="00424C29"/>
    <w:rsid w:val="004259C2"/>
    <w:rsid w:val="00425BAF"/>
    <w:rsid w:val="00434247"/>
    <w:rsid w:val="00434C0D"/>
    <w:rsid w:val="00435AE7"/>
    <w:rsid w:val="00435C56"/>
    <w:rsid w:val="0043619D"/>
    <w:rsid w:val="00437F13"/>
    <w:rsid w:val="00442C19"/>
    <w:rsid w:val="00444FEA"/>
    <w:rsid w:val="00445085"/>
    <w:rsid w:val="00446502"/>
    <w:rsid w:val="00447395"/>
    <w:rsid w:val="004478B0"/>
    <w:rsid w:val="00450C29"/>
    <w:rsid w:val="00451ADC"/>
    <w:rsid w:val="0045243D"/>
    <w:rsid w:val="00453FBB"/>
    <w:rsid w:val="004540A3"/>
    <w:rsid w:val="004540CD"/>
    <w:rsid w:val="0045609F"/>
    <w:rsid w:val="00456C22"/>
    <w:rsid w:val="0045774A"/>
    <w:rsid w:val="00464A13"/>
    <w:rsid w:val="0046620C"/>
    <w:rsid w:val="004668FF"/>
    <w:rsid w:val="00466FD6"/>
    <w:rsid w:val="00471D10"/>
    <w:rsid w:val="00472330"/>
    <w:rsid w:val="00472755"/>
    <w:rsid w:val="00473325"/>
    <w:rsid w:val="0048077B"/>
    <w:rsid w:val="004826E8"/>
    <w:rsid w:val="00483D52"/>
    <w:rsid w:val="00483F53"/>
    <w:rsid w:val="00485D02"/>
    <w:rsid w:val="00485D9D"/>
    <w:rsid w:val="00490341"/>
    <w:rsid w:val="00490A9A"/>
    <w:rsid w:val="00492C92"/>
    <w:rsid w:val="004933EC"/>
    <w:rsid w:val="00496F0D"/>
    <w:rsid w:val="00497977"/>
    <w:rsid w:val="004A0AC0"/>
    <w:rsid w:val="004A25AE"/>
    <w:rsid w:val="004A468F"/>
    <w:rsid w:val="004A4C04"/>
    <w:rsid w:val="004A679B"/>
    <w:rsid w:val="004B1998"/>
    <w:rsid w:val="004B4A42"/>
    <w:rsid w:val="004B6CB5"/>
    <w:rsid w:val="004C0D49"/>
    <w:rsid w:val="004C4866"/>
    <w:rsid w:val="004D12E9"/>
    <w:rsid w:val="004D20DD"/>
    <w:rsid w:val="004D5E0E"/>
    <w:rsid w:val="004E0E6B"/>
    <w:rsid w:val="004E170B"/>
    <w:rsid w:val="004E370E"/>
    <w:rsid w:val="004E4207"/>
    <w:rsid w:val="004E5152"/>
    <w:rsid w:val="004E563C"/>
    <w:rsid w:val="004E7E27"/>
    <w:rsid w:val="004F1283"/>
    <w:rsid w:val="004F3113"/>
    <w:rsid w:val="0050096D"/>
    <w:rsid w:val="005024E1"/>
    <w:rsid w:val="005029E2"/>
    <w:rsid w:val="00511727"/>
    <w:rsid w:val="00513926"/>
    <w:rsid w:val="00517359"/>
    <w:rsid w:val="00517C97"/>
    <w:rsid w:val="0052400B"/>
    <w:rsid w:val="00525E0B"/>
    <w:rsid w:val="00526E9B"/>
    <w:rsid w:val="0053021E"/>
    <w:rsid w:val="00530863"/>
    <w:rsid w:val="005335ED"/>
    <w:rsid w:val="00533DE4"/>
    <w:rsid w:val="00535DF6"/>
    <w:rsid w:val="005365E4"/>
    <w:rsid w:val="0054012D"/>
    <w:rsid w:val="00550DB0"/>
    <w:rsid w:val="005510DD"/>
    <w:rsid w:val="005528A6"/>
    <w:rsid w:val="00553BD2"/>
    <w:rsid w:val="00555E35"/>
    <w:rsid w:val="00561232"/>
    <w:rsid w:val="005617AE"/>
    <w:rsid w:val="0056632F"/>
    <w:rsid w:val="00566902"/>
    <w:rsid w:val="005729DE"/>
    <w:rsid w:val="00573674"/>
    <w:rsid w:val="0057620A"/>
    <w:rsid w:val="00576A8B"/>
    <w:rsid w:val="00580EC5"/>
    <w:rsid w:val="0058297D"/>
    <w:rsid w:val="00586DD3"/>
    <w:rsid w:val="00587716"/>
    <w:rsid w:val="005901B7"/>
    <w:rsid w:val="00590F74"/>
    <w:rsid w:val="0059197A"/>
    <w:rsid w:val="00594D84"/>
    <w:rsid w:val="00595FDD"/>
    <w:rsid w:val="0059639F"/>
    <w:rsid w:val="00596A01"/>
    <w:rsid w:val="00597CB0"/>
    <w:rsid w:val="005A31F1"/>
    <w:rsid w:val="005A325F"/>
    <w:rsid w:val="005A4215"/>
    <w:rsid w:val="005A45F4"/>
    <w:rsid w:val="005A5A04"/>
    <w:rsid w:val="005A652A"/>
    <w:rsid w:val="005B0971"/>
    <w:rsid w:val="005B0D6F"/>
    <w:rsid w:val="005B1A55"/>
    <w:rsid w:val="005B3D5D"/>
    <w:rsid w:val="005B3DFB"/>
    <w:rsid w:val="005B5078"/>
    <w:rsid w:val="005B6597"/>
    <w:rsid w:val="005B778F"/>
    <w:rsid w:val="005C5115"/>
    <w:rsid w:val="005C69E7"/>
    <w:rsid w:val="005C785B"/>
    <w:rsid w:val="005D0E47"/>
    <w:rsid w:val="005D3EC4"/>
    <w:rsid w:val="005D4355"/>
    <w:rsid w:val="005E147C"/>
    <w:rsid w:val="005E1E69"/>
    <w:rsid w:val="005E2C48"/>
    <w:rsid w:val="005E2EA6"/>
    <w:rsid w:val="005E4A69"/>
    <w:rsid w:val="005E6364"/>
    <w:rsid w:val="005E77DC"/>
    <w:rsid w:val="005F09CB"/>
    <w:rsid w:val="005F1497"/>
    <w:rsid w:val="005F296E"/>
    <w:rsid w:val="005F3965"/>
    <w:rsid w:val="005F4F7A"/>
    <w:rsid w:val="005F5947"/>
    <w:rsid w:val="005F72B7"/>
    <w:rsid w:val="005F7FC5"/>
    <w:rsid w:val="006017D7"/>
    <w:rsid w:val="006024DE"/>
    <w:rsid w:val="0060359F"/>
    <w:rsid w:val="006043AC"/>
    <w:rsid w:val="00606880"/>
    <w:rsid w:val="006102D3"/>
    <w:rsid w:val="006105A0"/>
    <w:rsid w:val="006106D5"/>
    <w:rsid w:val="00612E0D"/>
    <w:rsid w:val="00612F45"/>
    <w:rsid w:val="006131B0"/>
    <w:rsid w:val="00615565"/>
    <w:rsid w:val="006157A9"/>
    <w:rsid w:val="006159E0"/>
    <w:rsid w:val="0061677C"/>
    <w:rsid w:val="0062038B"/>
    <w:rsid w:val="00621AF5"/>
    <w:rsid w:val="00624542"/>
    <w:rsid w:val="006256DB"/>
    <w:rsid w:val="00633065"/>
    <w:rsid w:val="00635ED5"/>
    <w:rsid w:val="006368EC"/>
    <w:rsid w:val="00636BD9"/>
    <w:rsid w:val="006412B3"/>
    <w:rsid w:val="0064139D"/>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A31"/>
    <w:rsid w:val="00682FC3"/>
    <w:rsid w:val="00685720"/>
    <w:rsid w:val="0068771C"/>
    <w:rsid w:val="00687DD6"/>
    <w:rsid w:val="00691B61"/>
    <w:rsid w:val="00692AD3"/>
    <w:rsid w:val="006935C8"/>
    <w:rsid w:val="006945E5"/>
    <w:rsid w:val="0069497B"/>
    <w:rsid w:val="00694E70"/>
    <w:rsid w:val="006964B5"/>
    <w:rsid w:val="00697DD6"/>
    <w:rsid w:val="006A105D"/>
    <w:rsid w:val="006A338C"/>
    <w:rsid w:val="006B0146"/>
    <w:rsid w:val="006B1E08"/>
    <w:rsid w:val="006B6106"/>
    <w:rsid w:val="006B66BF"/>
    <w:rsid w:val="006C12F5"/>
    <w:rsid w:val="006C245A"/>
    <w:rsid w:val="006C2E8A"/>
    <w:rsid w:val="006C376D"/>
    <w:rsid w:val="006C5B1C"/>
    <w:rsid w:val="006D13DF"/>
    <w:rsid w:val="006D389E"/>
    <w:rsid w:val="006D3B00"/>
    <w:rsid w:val="006D4E7D"/>
    <w:rsid w:val="006D750E"/>
    <w:rsid w:val="006D7DB2"/>
    <w:rsid w:val="006E06BC"/>
    <w:rsid w:val="006E3070"/>
    <w:rsid w:val="006E4233"/>
    <w:rsid w:val="006E6A5F"/>
    <w:rsid w:val="006E6D50"/>
    <w:rsid w:val="006E72CB"/>
    <w:rsid w:val="006F396F"/>
    <w:rsid w:val="006F3A4D"/>
    <w:rsid w:val="006F3BE8"/>
    <w:rsid w:val="007018BA"/>
    <w:rsid w:val="00701F55"/>
    <w:rsid w:val="00702552"/>
    <w:rsid w:val="007028F4"/>
    <w:rsid w:val="00703349"/>
    <w:rsid w:val="007035E0"/>
    <w:rsid w:val="00704276"/>
    <w:rsid w:val="00705E90"/>
    <w:rsid w:val="00706EA0"/>
    <w:rsid w:val="0071409A"/>
    <w:rsid w:val="00714A49"/>
    <w:rsid w:val="007154AA"/>
    <w:rsid w:val="00717D6C"/>
    <w:rsid w:val="0072126C"/>
    <w:rsid w:val="00721484"/>
    <w:rsid w:val="0072303A"/>
    <w:rsid w:val="0072355E"/>
    <w:rsid w:val="007271CB"/>
    <w:rsid w:val="007325B5"/>
    <w:rsid w:val="007327ED"/>
    <w:rsid w:val="00734222"/>
    <w:rsid w:val="00735FE0"/>
    <w:rsid w:val="00736C3A"/>
    <w:rsid w:val="00736E45"/>
    <w:rsid w:val="00737005"/>
    <w:rsid w:val="00737EDD"/>
    <w:rsid w:val="00741199"/>
    <w:rsid w:val="00743CE0"/>
    <w:rsid w:val="00745A19"/>
    <w:rsid w:val="00745F27"/>
    <w:rsid w:val="007467E4"/>
    <w:rsid w:val="007517E5"/>
    <w:rsid w:val="0075212F"/>
    <w:rsid w:val="0075215A"/>
    <w:rsid w:val="0075222A"/>
    <w:rsid w:val="00752A91"/>
    <w:rsid w:val="00752E54"/>
    <w:rsid w:val="0075420D"/>
    <w:rsid w:val="00757655"/>
    <w:rsid w:val="00761485"/>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2010"/>
    <w:rsid w:val="00785B05"/>
    <w:rsid w:val="00785E0D"/>
    <w:rsid w:val="007866A3"/>
    <w:rsid w:val="00790688"/>
    <w:rsid w:val="00794E0F"/>
    <w:rsid w:val="007972AD"/>
    <w:rsid w:val="00797D6A"/>
    <w:rsid w:val="007A07CD"/>
    <w:rsid w:val="007A1657"/>
    <w:rsid w:val="007A38A3"/>
    <w:rsid w:val="007A4C49"/>
    <w:rsid w:val="007A4CF3"/>
    <w:rsid w:val="007A5CA7"/>
    <w:rsid w:val="007A5F84"/>
    <w:rsid w:val="007A7CB6"/>
    <w:rsid w:val="007B1473"/>
    <w:rsid w:val="007B19A0"/>
    <w:rsid w:val="007B2951"/>
    <w:rsid w:val="007B4A36"/>
    <w:rsid w:val="007B5AE9"/>
    <w:rsid w:val="007B5C32"/>
    <w:rsid w:val="007B7FB8"/>
    <w:rsid w:val="007C074A"/>
    <w:rsid w:val="007C1931"/>
    <w:rsid w:val="007C26C6"/>
    <w:rsid w:val="007C58F9"/>
    <w:rsid w:val="007C6863"/>
    <w:rsid w:val="007C6A77"/>
    <w:rsid w:val="007C7DCC"/>
    <w:rsid w:val="007C7EA6"/>
    <w:rsid w:val="007D21B3"/>
    <w:rsid w:val="007D224E"/>
    <w:rsid w:val="007D2BF7"/>
    <w:rsid w:val="007D4FDA"/>
    <w:rsid w:val="007D59AE"/>
    <w:rsid w:val="007D6179"/>
    <w:rsid w:val="007D6C2C"/>
    <w:rsid w:val="007D77EA"/>
    <w:rsid w:val="007E283E"/>
    <w:rsid w:val="007E320E"/>
    <w:rsid w:val="007E362F"/>
    <w:rsid w:val="007E3709"/>
    <w:rsid w:val="007E4FD6"/>
    <w:rsid w:val="007E58C1"/>
    <w:rsid w:val="007F04D7"/>
    <w:rsid w:val="007F05DA"/>
    <w:rsid w:val="007F19FD"/>
    <w:rsid w:val="007F2E0D"/>
    <w:rsid w:val="007F2F38"/>
    <w:rsid w:val="007F6225"/>
    <w:rsid w:val="007F7062"/>
    <w:rsid w:val="007F7B60"/>
    <w:rsid w:val="0080064A"/>
    <w:rsid w:val="0080158F"/>
    <w:rsid w:val="00805FB2"/>
    <w:rsid w:val="0080600F"/>
    <w:rsid w:val="008066B7"/>
    <w:rsid w:val="008119C6"/>
    <w:rsid w:val="00813959"/>
    <w:rsid w:val="008146C8"/>
    <w:rsid w:val="008205EB"/>
    <w:rsid w:val="00823E62"/>
    <w:rsid w:val="0082440C"/>
    <w:rsid w:val="00827E46"/>
    <w:rsid w:val="00830C3B"/>
    <w:rsid w:val="0083494C"/>
    <w:rsid w:val="008351BC"/>
    <w:rsid w:val="008403F3"/>
    <w:rsid w:val="008505C7"/>
    <w:rsid w:val="00852839"/>
    <w:rsid w:val="00854779"/>
    <w:rsid w:val="00854EC6"/>
    <w:rsid w:val="00855A5A"/>
    <w:rsid w:val="0085619E"/>
    <w:rsid w:val="00856D1C"/>
    <w:rsid w:val="0086146E"/>
    <w:rsid w:val="00862080"/>
    <w:rsid w:val="00863CAC"/>
    <w:rsid w:val="00864758"/>
    <w:rsid w:val="00866382"/>
    <w:rsid w:val="00873122"/>
    <w:rsid w:val="008745BC"/>
    <w:rsid w:val="008751C0"/>
    <w:rsid w:val="00875C8B"/>
    <w:rsid w:val="008800D4"/>
    <w:rsid w:val="0088061E"/>
    <w:rsid w:val="008814ED"/>
    <w:rsid w:val="00881F2D"/>
    <w:rsid w:val="00883DC9"/>
    <w:rsid w:val="00885CD1"/>
    <w:rsid w:val="00886855"/>
    <w:rsid w:val="008876D6"/>
    <w:rsid w:val="008915EB"/>
    <w:rsid w:val="008941B5"/>
    <w:rsid w:val="008947F4"/>
    <w:rsid w:val="00895F00"/>
    <w:rsid w:val="008966F9"/>
    <w:rsid w:val="008A0CD3"/>
    <w:rsid w:val="008A617A"/>
    <w:rsid w:val="008A763D"/>
    <w:rsid w:val="008B0CAF"/>
    <w:rsid w:val="008B5086"/>
    <w:rsid w:val="008B7222"/>
    <w:rsid w:val="008B7D4F"/>
    <w:rsid w:val="008C5741"/>
    <w:rsid w:val="008D01F2"/>
    <w:rsid w:val="008D0224"/>
    <w:rsid w:val="008D046E"/>
    <w:rsid w:val="008D2A92"/>
    <w:rsid w:val="008D33E8"/>
    <w:rsid w:val="008D3B53"/>
    <w:rsid w:val="008D4078"/>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4F9A"/>
    <w:rsid w:val="00936A79"/>
    <w:rsid w:val="00940316"/>
    <w:rsid w:val="009410CB"/>
    <w:rsid w:val="00941524"/>
    <w:rsid w:val="00944CF8"/>
    <w:rsid w:val="009529B0"/>
    <w:rsid w:val="00953708"/>
    <w:rsid w:val="00953B7B"/>
    <w:rsid w:val="0095470C"/>
    <w:rsid w:val="00955739"/>
    <w:rsid w:val="009605C1"/>
    <w:rsid w:val="00960F8F"/>
    <w:rsid w:val="0096128A"/>
    <w:rsid w:val="00965618"/>
    <w:rsid w:val="00966EF8"/>
    <w:rsid w:val="00971254"/>
    <w:rsid w:val="00971896"/>
    <w:rsid w:val="009741CA"/>
    <w:rsid w:val="00975123"/>
    <w:rsid w:val="00975A43"/>
    <w:rsid w:val="00975D18"/>
    <w:rsid w:val="0097786C"/>
    <w:rsid w:val="009820DB"/>
    <w:rsid w:val="00991476"/>
    <w:rsid w:val="00993207"/>
    <w:rsid w:val="00993267"/>
    <w:rsid w:val="00993330"/>
    <w:rsid w:val="00994C50"/>
    <w:rsid w:val="00994F46"/>
    <w:rsid w:val="00995673"/>
    <w:rsid w:val="00996951"/>
    <w:rsid w:val="009969A8"/>
    <w:rsid w:val="00997985"/>
    <w:rsid w:val="00997DEB"/>
    <w:rsid w:val="009A0F08"/>
    <w:rsid w:val="009A498F"/>
    <w:rsid w:val="009A6563"/>
    <w:rsid w:val="009A6AA5"/>
    <w:rsid w:val="009A7E13"/>
    <w:rsid w:val="009B0C68"/>
    <w:rsid w:val="009B0D86"/>
    <w:rsid w:val="009B169C"/>
    <w:rsid w:val="009B25E3"/>
    <w:rsid w:val="009B278C"/>
    <w:rsid w:val="009B2BE7"/>
    <w:rsid w:val="009B303C"/>
    <w:rsid w:val="009B3451"/>
    <w:rsid w:val="009B4782"/>
    <w:rsid w:val="009B61E3"/>
    <w:rsid w:val="009B67D2"/>
    <w:rsid w:val="009B7274"/>
    <w:rsid w:val="009C1544"/>
    <w:rsid w:val="009C59E7"/>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36"/>
    <w:rsid w:val="009F613A"/>
    <w:rsid w:val="009F6C74"/>
    <w:rsid w:val="00A00BCC"/>
    <w:rsid w:val="00A00C16"/>
    <w:rsid w:val="00A00F4F"/>
    <w:rsid w:val="00A02369"/>
    <w:rsid w:val="00A02A72"/>
    <w:rsid w:val="00A064E4"/>
    <w:rsid w:val="00A1058B"/>
    <w:rsid w:val="00A1461F"/>
    <w:rsid w:val="00A1685B"/>
    <w:rsid w:val="00A17DD9"/>
    <w:rsid w:val="00A20D13"/>
    <w:rsid w:val="00A21FCB"/>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1F25"/>
    <w:rsid w:val="00A42644"/>
    <w:rsid w:val="00A47C10"/>
    <w:rsid w:val="00A51823"/>
    <w:rsid w:val="00A52909"/>
    <w:rsid w:val="00A5552E"/>
    <w:rsid w:val="00A603FA"/>
    <w:rsid w:val="00A609FF"/>
    <w:rsid w:val="00A6263E"/>
    <w:rsid w:val="00A64776"/>
    <w:rsid w:val="00A6547C"/>
    <w:rsid w:val="00A666F4"/>
    <w:rsid w:val="00A6781E"/>
    <w:rsid w:val="00A702F0"/>
    <w:rsid w:val="00A70979"/>
    <w:rsid w:val="00A714E3"/>
    <w:rsid w:val="00A7259C"/>
    <w:rsid w:val="00A7286A"/>
    <w:rsid w:val="00A72A12"/>
    <w:rsid w:val="00A747AD"/>
    <w:rsid w:val="00A75CE5"/>
    <w:rsid w:val="00A76E69"/>
    <w:rsid w:val="00A80E03"/>
    <w:rsid w:val="00A81955"/>
    <w:rsid w:val="00A82BFB"/>
    <w:rsid w:val="00A851D8"/>
    <w:rsid w:val="00A86E16"/>
    <w:rsid w:val="00A90CB4"/>
    <w:rsid w:val="00A91447"/>
    <w:rsid w:val="00A91C25"/>
    <w:rsid w:val="00A936D7"/>
    <w:rsid w:val="00A93D7A"/>
    <w:rsid w:val="00A96F2C"/>
    <w:rsid w:val="00AA1D87"/>
    <w:rsid w:val="00AA1EF3"/>
    <w:rsid w:val="00AA212D"/>
    <w:rsid w:val="00AA33D9"/>
    <w:rsid w:val="00AA4397"/>
    <w:rsid w:val="00AA4BF1"/>
    <w:rsid w:val="00AA5E3D"/>
    <w:rsid w:val="00AB3898"/>
    <w:rsid w:val="00AB6C2C"/>
    <w:rsid w:val="00AC0602"/>
    <w:rsid w:val="00AC4F67"/>
    <w:rsid w:val="00AC5BD9"/>
    <w:rsid w:val="00AC68DC"/>
    <w:rsid w:val="00AC6EBB"/>
    <w:rsid w:val="00AC7828"/>
    <w:rsid w:val="00AD1B6F"/>
    <w:rsid w:val="00AD1E9F"/>
    <w:rsid w:val="00AD27C1"/>
    <w:rsid w:val="00AD5719"/>
    <w:rsid w:val="00AE1CB0"/>
    <w:rsid w:val="00AE4383"/>
    <w:rsid w:val="00AE4790"/>
    <w:rsid w:val="00AE4F84"/>
    <w:rsid w:val="00AE597A"/>
    <w:rsid w:val="00AE61CC"/>
    <w:rsid w:val="00AE6670"/>
    <w:rsid w:val="00AF1314"/>
    <w:rsid w:val="00AF1982"/>
    <w:rsid w:val="00AF3657"/>
    <w:rsid w:val="00AF4E57"/>
    <w:rsid w:val="00B01365"/>
    <w:rsid w:val="00B04C52"/>
    <w:rsid w:val="00B07289"/>
    <w:rsid w:val="00B07813"/>
    <w:rsid w:val="00B1063A"/>
    <w:rsid w:val="00B121B4"/>
    <w:rsid w:val="00B12542"/>
    <w:rsid w:val="00B154E4"/>
    <w:rsid w:val="00B226BD"/>
    <w:rsid w:val="00B26DE3"/>
    <w:rsid w:val="00B27CAA"/>
    <w:rsid w:val="00B34890"/>
    <w:rsid w:val="00B37D71"/>
    <w:rsid w:val="00B435B5"/>
    <w:rsid w:val="00B43A8C"/>
    <w:rsid w:val="00B510F6"/>
    <w:rsid w:val="00B54487"/>
    <w:rsid w:val="00B564B1"/>
    <w:rsid w:val="00B564B6"/>
    <w:rsid w:val="00B5791F"/>
    <w:rsid w:val="00B60332"/>
    <w:rsid w:val="00B60618"/>
    <w:rsid w:val="00B623DA"/>
    <w:rsid w:val="00B64859"/>
    <w:rsid w:val="00B651B9"/>
    <w:rsid w:val="00B66E09"/>
    <w:rsid w:val="00B6754C"/>
    <w:rsid w:val="00B707CC"/>
    <w:rsid w:val="00B71A98"/>
    <w:rsid w:val="00B7277E"/>
    <w:rsid w:val="00B733DB"/>
    <w:rsid w:val="00B76945"/>
    <w:rsid w:val="00B769A9"/>
    <w:rsid w:val="00B801E5"/>
    <w:rsid w:val="00B80418"/>
    <w:rsid w:val="00B807AF"/>
    <w:rsid w:val="00B82BFE"/>
    <w:rsid w:val="00B85174"/>
    <w:rsid w:val="00B8575B"/>
    <w:rsid w:val="00B867A0"/>
    <w:rsid w:val="00B91AEE"/>
    <w:rsid w:val="00B92CE9"/>
    <w:rsid w:val="00B92DCE"/>
    <w:rsid w:val="00B945E0"/>
    <w:rsid w:val="00B95568"/>
    <w:rsid w:val="00B955C6"/>
    <w:rsid w:val="00B95623"/>
    <w:rsid w:val="00B971AD"/>
    <w:rsid w:val="00BA0223"/>
    <w:rsid w:val="00BA139E"/>
    <w:rsid w:val="00BA175C"/>
    <w:rsid w:val="00BA4035"/>
    <w:rsid w:val="00BA684F"/>
    <w:rsid w:val="00BA6C15"/>
    <w:rsid w:val="00BA7BCD"/>
    <w:rsid w:val="00BB0FE8"/>
    <w:rsid w:val="00BB256C"/>
    <w:rsid w:val="00BB590E"/>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F01FD"/>
    <w:rsid w:val="00BF54E5"/>
    <w:rsid w:val="00BF63C1"/>
    <w:rsid w:val="00BF68C9"/>
    <w:rsid w:val="00C01678"/>
    <w:rsid w:val="00C076AD"/>
    <w:rsid w:val="00C10468"/>
    <w:rsid w:val="00C10544"/>
    <w:rsid w:val="00C16BDE"/>
    <w:rsid w:val="00C202AF"/>
    <w:rsid w:val="00C20B77"/>
    <w:rsid w:val="00C22363"/>
    <w:rsid w:val="00C22F7D"/>
    <w:rsid w:val="00C23AFC"/>
    <w:rsid w:val="00C23DA4"/>
    <w:rsid w:val="00C25B19"/>
    <w:rsid w:val="00C25FEB"/>
    <w:rsid w:val="00C3217F"/>
    <w:rsid w:val="00C3346D"/>
    <w:rsid w:val="00C34BFD"/>
    <w:rsid w:val="00C364DE"/>
    <w:rsid w:val="00C41649"/>
    <w:rsid w:val="00C417D0"/>
    <w:rsid w:val="00C427DB"/>
    <w:rsid w:val="00C42950"/>
    <w:rsid w:val="00C442AE"/>
    <w:rsid w:val="00C46624"/>
    <w:rsid w:val="00C472A2"/>
    <w:rsid w:val="00C51D6F"/>
    <w:rsid w:val="00C52FCA"/>
    <w:rsid w:val="00C541E5"/>
    <w:rsid w:val="00C554DF"/>
    <w:rsid w:val="00C55671"/>
    <w:rsid w:val="00C603C3"/>
    <w:rsid w:val="00C61F66"/>
    <w:rsid w:val="00C62CED"/>
    <w:rsid w:val="00C63D7F"/>
    <w:rsid w:val="00C64532"/>
    <w:rsid w:val="00C64F23"/>
    <w:rsid w:val="00C6626C"/>
    <w:rsid w:val="00C7185D"/>
    <w:rsid w:val="00C7196E"/>
    <w:rsid w:val="00C76D48"/>
    <w:rsid w:val="00C77EB6"/>
    <w:rsid w:val="00C8176E"/>
    <w:rsid w:val="00C81ED5"/>
    <w:rsid w:val="00C850B3"/>
    <w:rsid w:val="00C858EE"/>
    <w:rsid w:val="00C87DFF"/>
    <w:rsid w:val="00C929EC"/>
    <w:rsid w:val="00C94F29"/>
    <w:rsid w:val="00C97270"/>
    <w:rsid w:val="00C973DD"/>
    <w:rsid w:val="00CA0415"/>
    <w:rsid w:val="00CA3F65"/>
    <w:rsid w:val="00CB13E6"/>
    <w:rsid w:val="00CB2757"/>
    <w:rsid w:val="00CB3671"/>
    <w:rsid w:val="00CB5755"/>
    <w:rsid w:val="00CB6492"/>
    <w:rsid w:val="00CB7AC3"/>
    <w:rsid w:val="00CB7DBB"/>
    <w:rsid w:val="00CC01B2"/>
    <w:rsid w:val="00CC042D"/>
    <w:rsid w:val="00CC22BE"/>
    <w:rsid w:val="00CC2E19"/>
    <w:rsid w:val="00CC3603"/>
    <w:rsid w:val="00CC3F05"/>
    <w:rsid w:val="00CC45F3"/>
    <w:rsid w:val="00CC5549"/>
    <w:rsid w:val="00CD000D"/>
    <w:rsid w:val="00CD027D"/>
    <w:rsid w:val="00CD3FC9"/>
    <w:rsid w:val="00CD5778"/>
    <w:rsid w:val="00CD7193"/>
    <w:rsid w:val="00CD7C28"/>
    <w:rsid w:val="00CE1127"/>
    <w:rsid w:val="00CE16ED"/>
    <w:rsid w:val="00CE5575"/>
    <w:rsid w:val="00CE6EF2"/>
    <w:rsid w:val="00CF25DC"/>
    <w:rsid w:val="00CF4777"/>
    <w:rsid w:val="00CF4E0C"/>
    <w:rsid w:val="00D00E89"/>
    <w:rsid w:val="00D01028"/>
    <w:rsid w:val="00D0139F"/>
    <w:rsid w:val="00D01DC2"/>
    <w:rsid w:val="00D02D83"/>
    <w:rsid w:val="00D03579"/>
    <w:rsid w:val="00D03766"/>
    <w:rsid w:val="00D0472C"/>
    <w:rsid w:val="00D07DAA"/>
    <w:rsid w:val="00D10896"/>
    <w:rsid w:val="00D11758"/>
    <w:rsid w:val="00D12BA5"/>
    <w:rsid w:val="00D169E4"/>
    <w:rsid w:val="00D17E06"/>
    <w:rsid w:val="00D17F17"/>
    <w:rsid w:val="00D207FC"/>
    <w:rsid w:val="00D2238A"/>
    <w:rsid w:val="00D23E65"/>
    <w:rsid w:val="00D27F6F"/>
    <w:rsid w:val="00D32DFB"/>
    <w:rsid w:val="00D33BD9"/>
    <w:rsid w:val="00D3573D"/>
    <w:rsid w:val="00D35DEF"/>
    <w:rsid w:val="00D40351"/>
    <w:rsid w:val="00D428C6"/>
    <w:rsid w:val="00D43674"/>
    <w:rsid w:val="00D44CF6"/>
    <w:rsid w:val="00D52A4A"/>
    <w:rsid w:val="00D5440A"/>
    <w:rsid w:val="00D5517D"/>
    <w:rsid w:val="00D57424"/>
    <w:rsid w:val="00D61912"/>
    <w:rsid w:val="00D61BC0"/>
    <w:rsid w:val="00D6408F"/>
    <w:rsid w:val="00D6641F"/>
    <w:rsid w:val="00D66AF2"/>
    <w:rsid w:val="00D66FE6"/>
    <w:rsid w:val="00D67195"/>
    <w:rsid w:val="00D710E5"/>
    <w:rsid w:val="00D7340F"/>
    <w:rsid w:val="00D73CE6"/>
    <w:rsid w:val="00D74D9B"/>
    <w:rsid w:val="00D7529A"/>
    <w:rsid w:val="00D75BAE"/>
    <w:rsid w:val="00D771D8"/>
    <w:rsid w:val="00D77CDB"/>
    <w:rsid w:val="00D80559"/>
    <w:rsid w:val="00D81102"/>
    <w:rsid w:val="00D814F3"/>
    <w:rsid w:val="00D81B6B"/>
    <w:rsid w:val="00D824E7"/>
    <w:rsid w:val="00D82E4E"/>
    <w:rsid w:val="00D837CA"/>
    <w:rsid w:val="00D8505F"/>
    <w:rsid w:val="00D8619F"/>
    <w:rsid w:val="00D863E0"/>
    <w:rsid w:val="00D866E0"/>
    <w:rsid w:val="00D867B1"/>
    <w:rsid w:val="00D86CB2"/>
    <w:rsid w:val="00D87938"/>
    <w:rsid w:val="00D93340"/>
    <w:rsid w:val="00D9460A"/>
    <w:rsid w:val="00DA03AE"/>
    <w:rsid w:val="00DA0D45"/>
    <w:rsid w:val="00DA1207"/>
    <w:rsid w:val="00DA1454"/>
    <w:rsid w:val="00DA22EC"/>
    <w:rsid w:val="00DA2BDA"/>
    <w:rsid w:val="00DA2E1A"/>
    <w:rsid w:val="00DA3D1A"/>
    <w:rsid w:val="00DA4115"/>
    <w:rsid w:val="00DA43AD"/>
    <w:rsid w:val="00DA5116"/>
    <w:rsid w:val="00DB001B"/>
    <w:rsid w:val="00DB052A"/>
    <w:rsid w:val="00DB09C5"/>
    <w:rsid w:val="00DB14FA"/>
    <w:rsid w:val="00DB24E9"/>
    <w:rsid w:val="00DB2527"/>
    <w:rsid w:val="00DB6120"/>
    <w:rsid w:val="00DC1236"/>
    <w:rsid w:val="00DC21AD"/>
    <w:rsid w:val="00DC29B0"/>
    <w:rsid w:val="00DC46F6"/>
    <w:rsid w:val="00DC46FD"/>
    <w:rsid w:val="00DC60C5"/>
    <w:rsid w:val="00DD024A"/>
    <w:rsid w:val="00DD14FB"/>
    <w:rsid w:val="00DD3971"/>
    <w:rsid w:val="00DD504D"/>
    <w:rsid w:val="00DD79CC"/>
    <w:rsid w:val="00DE0AA9"/>
    <w:rsid w:val="00DE136A"/>
    <w:rsid w:val="00DE14A1"/>
    <w:rsid w:val="00DE2E28"/>
    <w:rsid w:val="00DE5974"/>
    <w:rsid w:val="00DE5EF1"/>
    <w:rsid w:val="00DF0679"/>
    <w:rsid w:val="00DF3BA2"/>
    <w:rsid w:val="00DF5B3A"/>
    <w:rsid w:val="00DF60AA"/>
    <w:rsid w:val="00DF6BAA"/>
    <w:rsid w:val="00DF73F5"/>
    <w:rsid w:val="00E01327"/>
    <w:rsid w:val="00E0294B"/>
    <w:rsid w:val="00E02CAF"/>
    <w:rsid w:val="00E05F04"/>
    <w:rsid w:val="00E10C21"/>
    <w:rsid w:val="00E10DC5"/>
    <w:rsid w:val="00E1152C"/>
    <w:rsid w:val="00E152D8"/>
    <w:rsid w:val="00E16BC5"/>
    <w:rsid w:val="00E1777A"/>
    <w:rsid w:val="00E20BE0"/>
    <w:rsid w:val="00E2193D"/>
    <w:rsid w:val="00E22529"/>
    <w:rsid w:val="00E22B2A"/>
    <w:rsid w:val="00E22DA1"/>
    <w:rsid w:val="00E2365C"/>
    <w:rsid w:val="00E25652"/>
    <w:rsid w:val="00E319D1"/>
    <w:rsid w:val="00E348A8"/>
    <w:rsid w:val="00E34F09"/>
    <w:rsid w:val="00E354BD"/>
    <w:rsid w:val="00E35B5D"/>
    <w:rsid w:val="00E363C9"/>
    <w:rsid w:val="00E415DD"/>
    <w:rsid w:val="00E4560B"/>
    <w:rsid w:val="00E50E16"/>
    <w:rsid w:val="00E5280E"/>
    <w:rsid w:val="00E562B2"/>
    <w:rsid w:val="00E56DF5"/>
    <w:rsid w:val="00E57EBE"/>
    <w:rsid w:val="00E60DF4"/>
    <w:rsid w:val="00E60E28"/>
    <w:rsid w:val="00E62F65"/>
    <w:rsid w:val="00E63D49"/>
    <w:rsid w:val="00E73154"/>
    <w:rsid w:val="00E752FC"/>
    <w:rsid w:val="00E77066"/>
    <w:rsid w:val="00E770E2"/>
    <w:rsid w:val="00E87ACF"/>
    <w:rsid w:val="00E91258"/>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364"/>
    <w:rsid w:val="00ED27BB"/>
    <w:rsid w:val="00ED3908"/>
    <w:rsid w:val="00ED4174"/>
    <w:rsid w:val="00ED4903"/>
    <w:rsid w:val="00ED54E1"/>
    <w:rsid w:val="00ED705B"/>
    <w:rsid w:val="00EE349A"/>
    <w:rsid w:val="00EE5149"/>
    <w:rsid w:val="00EE6E3D"/>
    <w:rsid w:val="00EE6EF1"/>
    <w:rsid w:val="00EF190C"/>
    <w:rsid w:val="00EF371E"/>
    <w:rsid w:val="00EF39CA"/>
    <w:rsid w:val="00EF3C26"/>
    <w:rsid w:val="00F00045"/>
    <w:rsid w:val="00F013C0"/>
    <w:rsid w:val="00F01C18"/>
    <w:rsid w:val="00F01C83"/>
    <w:rsid w:val="00F0271E"/>
    <w:rsid w:val="00F06133"/>
    <w:rsid w:val="00F06A67"/>
    <w:rsid w:val="00F121A6"/>
    <w:rsid w:val="00F13EE0"/>
    <w:rsid w:val="00F16117"/>
    <w:rsid w:val="00F17697"/>
    <w:rsid w:val="00F20D06"/>
    <w:rsid w:val="00F21F0C"/>
    <w:rsid w:val="00F26DAF"/>
    <w:rsid w:val="00F27DD3"/>
    <w:rsid w:val="00F3191C"/>
    <w:rsid w:val="00F34435"/>
    <w:rsid w:val="00F37917"/>
    <w:rsid w:val="00F46C47"/>
    <w:rsid w:val="00F504C6"/>
    <w:rsid w:val="00F51266"/>
    <w:rsid w:val="00F53E89"/>
    <w:rsid w:val="00F552DE"/>
    <w:rsid w:val="00F5546F"/>
    <w:rsid w:val="00F6037A"/>
    <w:rsid w:val="00F603DB"/>
    <w:rsid w:val="00F612B8"/>
    <w:rsid w:val="00F64C7D"/>
    <w:rsid w:val="00F6501E"/>
    <w:rsid w:val="00F6693D"/>
    <w:rsid w:val="00F7007B"/>
    <w:rsid w:val="00F70835"/>
    <w:rsid w:val="00F70B3E"/>
    <w:rsid w:val="00F7288B"/>
    <w:rsid w:val="00F756B6"/>
    <w:rsid w:val="00F76039"/>
    <w:rsid w:val="00F77747"/>
    <w:rsid w:val="00F8061A"/>
    <w:rsid w:val="00F85419"/>
    <w:rsid w:val="00F87258"/>
    <w:rsid w:val="00F90282"/>
    <w:rsid w:val="00F905D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2562"/>
    <w:rsid w:val="00FD33EC"/>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172528"/>
    <w:rPr>
      <w:rFonts w:ascii="Georgia" w:eastAsiaTheme="minorHAnsi" w:hAnsi="Georgia" w:cstheme="minorBidi"/>
      <w:sz w:val="24"/>
      <w:szCs w:val="22"/>
    </w:rPr>
  </w:style>
  <w:style w:type="character" w:customStyle="1" w:styleId="NormaldoubleChar">
    <w:name w:val="Normal double Char"/>
    <w:link w:val="Normaldouble"/>
    <w:rsid w:val="00D8619F"/>
    <w:rPr>
      <w:sz w:val="24"/>
    </w:rPr>
  </w:style>
  <w:style w:type="character" w:customStyle="1" w:styleId="FooterChar">
    <w:name w:val="Footer Char"/>
    <w:basedOn w:val="DefaultParagraphFont"/>
    <w:link w:val="Footer"/>
    <w:uiPriority w:val="99"/>
    <w:rsid w:val="00D861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10091">
      <w:bodyDiv w:val="1"/>
      <w:marLeft w:val="0"/>
      <w:marRight w:val="0"/>
      <w:marTop w:val="0"/>
      <w:marBottom w:val="0"/>
      <w:divBdr>
        <w:top w:val="none" w:sz="0" w:space="0" w:color="auto"/>
        <w:left w:val="none" w:sz="0" w:space="0" w:color="auto"/>
        <w:bottom w:val="none" w:sz="0" w:space="0" w:color="auto"/>
        <w:right w:val="none" w:sz="0" w:space="0" w:color="auto"/>
      </w:divBdr>
    </w:div>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88DAD-995E-40F7-9C43-AE50D6C7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3715</Characters>
  <Application>Microsoft Office Word</Application>
  <DocSecurity>0</DocSecurity>
  <Lines>30</Lines>
  <Paragraphs>8</Paragraphs>
  <ScaleCrop>false</ScaleCrop>
  <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2018-07-11T19:33:00Z</dcterms:created>
  <dcterms:modified xsi:type="dcterms:W3CDTF">2018-07-11T19:33:00Z</dcterms:modified>
</cp:coreProperties>
</file>